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107" w:rsidRPr="00C36107" w:rsidRDefault="00C36107" w:rsidP="001D16EE">
      <w:pPr>
        <w:spacing w:after="120" w:line="6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54"/>
          <w:szCs w:val="54"/>
          <w:lang w:eastAsia="ru-RU"/>
        </w:rPr>
      </w:pPr>
      <w:r w:rsidRPr="00C36107">
        <w:rPr>
          <w:rFonts w:ascii="Times New Roman" w:eastAsia="Times New Roman" w:hAnsi="Times New Roman" w:cs="Times New Roman"/>
          <w:b/>
          <w:bCs/>
          <w:caps/>
          <w:sz w:val="54"/>
          <w:szCs w:val="54"/>
          <w:lang w:eastAsia="ru-RU"/>
        </w:rPr>
        <w:t>ПРО ВРЕД ЭЛЕКТРОННЫХ СИГАРЕТ</w:t>
      </w:r>
    </w:p>
    <w:p w:rsidR="00C36107" w:rsidRPr="00C36107" w:rsidRDefault="00C36107" w:rsidP="00C361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107" w:rsidRPr="00C36107" w:rsidRDefault="00C36107" w:rsidP="00C36107">
      <w:pPr>
        <w:spacing w:after="12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не курение, а парение. Так говорят пользователи электронных сигарет и </w:t>
      </w:r>
      <w:proofErr w:type="spellStart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вейпов</w:t>
      </w:r>
      <w:proofErr w:type="spellEnd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выдыхая облака пара с ароматом вишни, мяты, шоколада или леденца. Это совсем не похоже на отвратительный запах табачного дыма. Так курение это или нет? Разбираемся.</w:t>
      </w:r>
    </w:p>
    <w:p w:rsidR="00C36107" w:rsidRPr="00C36107" w:rsidRDefault="00C36107" w:rsidP="00C36107">
      <w:pPr>
        <w:spacing w:after="12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Вейпинг</w:t>
      </w:r>
      <w:proofErr w:type="spellEnd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его ещё называют парение, все более популярен среди взрослых и подростков. В 2018 году использование электронных сигарет среди школьников почти удвоилось. До появления электронных сигарет и </w:t>
      </w:r>
      <w:proofErr w:type="spellStart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вейпов</w:t>
      </w:r>
      <w:proofErr w:type="spellEnd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распространённость курения среди молодёжи неуклонно сокращалось последние 20 лет. Позиционирование </w:t>
      </w:r>
      <w:proofErr w:type="spellStart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гаджетов</w:t>
      </w:r>
      <w:proofErr w:type="spellEnd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курения как безопасной замены традиционных сигарет, помогло росту их популярности.</w:t>
      </w:r>
    </w:p>
    <w:p w:rsidR="00C36107" w:rsidRPr="00C36107" w:rsidRDefault="00C36107" w:rsidP="00C36107">
      <w:pPr>
        <w:spacing w:after="12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107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Что такое </w:t>
      </w:r>
      <w:proofErr w:type="spellStart"/>
      <w:r w:rsidRPr="00C3610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вейпинг</w:t>
      </w:r>
      <w:proofErr w:type="spellEnd"/>
      <w:proofErr w:type="gramStart"/>
      <w:r w:rsidRPr="00C36107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?</w:t>
      </w:r>
      <w:proofErr w:type="gramEnd"/>
    </w:p>
    <w:p w:rsidR="00C36107" w:rsidRPr="00C36107" w:rsidRDefault="00C36107" w:rsidP="00C36107">
      <w:pPr>
        <w:spacing w:after="12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принято называть процесс вдыхания и выдыхания аэрозоля (его ошибочно называют паром), который вырабатывается электронной сигаретой или устройством похожего типа. Этот термин используется потому, что электронные сигареты производят не табачный дым, а именно аэрозоль, его принимают за водяной пар, но на самом деле он состоит из мельчайших частиц. Многие из этих частиц содержат токсичные соединения.</w:t>
      </w:r>
    </w:p>
    <w:p w:rsidR="00C36107" w:rsidRPr="00C36107" w:rsidRDefault="00C36107" w:rsidP="00C36107">
      <w:pPr>
        <w:spacing w:after="12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10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Что такое электронная сигарета</w:t>
      </w:r>
      <w:proofErr w:type="gramStart"/>
      <w:r w:rsidRPr="00C36107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?</w:t>
      </w:r>
      <w:proofErr w:type="gramEnd"/>
    </w:p>
    <w:p w:rsidR="00C36107" w:rsidRPr="00C36107" w:rsidRDefault="00C36107" w:rsidP="00C36107">
      <w:pPr>
        <w:spacing w:after="12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называют устройства, которые генерируют аэрозоль, </w:t>
      </w:r>
      <w:proofErr w:type="gramStart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содержащий</w:t>
      </w:r>
      <w:proofErr w:type="gramEnd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никотин и </w:t>
      </w:r>
      <w:proofErr w:type="spellStart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ароматизаторы</w:t>
      </w:r>
      <w:proofErr w:type="spellEnd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большинстве из них есть аккумулятор, нагревательный элемент и место для специальной жидкости или солей никотина. </w:t>
      </w:r>
      <w:proofErr w:type="spellStart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Ароматизаторы</w:t>
      </w:r>
      <w:proofErr w:type="spellEnd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делают электронные сигареты такими привлекательными, могут оказывать токсическое действие, хотя, они обычно считаются безопасными при проглатывании.</w:t>
      </w:r>
    </w:p>
    <w:p w:rsidR="00C36107" w:rsidRPr="00C36107" w:rsidRDefault="00C36107" w:rsidP="00C36107">
      <w:pPr>
        <w:spacing w:after="12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10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Как выглядят электронные сигареты</w:t>
      </w:r>
      <w:proofErr w:type="gramStart"/>
      <w:r w:rsidRPr="00C36107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?</w:t>
      </w:r>
      <w:proofErr w:type="gramEnd"/>
    </w:p>
    <w:p w:rsidR="00C36107" w:rsidRPr="00C36107" w:rsidRDefault="00C36107" w:rsidP="00C36107">
      <w:pPr>
        <w:spacing w:after="12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и размер могут быть самыми разными. Мини (часто называемые сигаретами), среднего размера, </w:t>
      </w:r>
      <w:proofErr w:type="spellStart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вейп-ручки</w:t>
      </w:r>
      <w:proofErr w:type="spellEnd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системы </w:t>
      </w:r>
      <w:proofErr w:type="spellStart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вейп-капсул</w:t>
      </w:r>
      <w:proofErr w:type="spellEnd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электронные кальяны, электронные сигары, персональные испарители или моды, могут иметь форму зажигалки, </w:t>
      </w:r>
      <w:proofErr w:type="spellStart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>флэшки</w:t>
      </w:r>
      <w:proofErr w:type="spellEnd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даже часов.</w:t>
      </w:r>
    </w:p>
    <w:p w:rsidR="00C36107" w:rsidRPr="00C36107" w:rsidRDefault="00C36107" w:rsidP="00C36107">
      <w:pPr>
        <w:spacing w:after="12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10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Почему они популярны</w:t>
      </w:r>
      <w:proofErr w:type="gramStart"/>
      <w:r w:rsidRPr="00C36107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?</w:t>
      </w:r>
      <w:proofErr w:type="gramEnd"/>
    </w:p>
    <w:p w:rsidR="00C36107" w:rsidRPr="00C36107" w:rsidRDefault="00C36107" w:rsidP="00C36107">
      <w:pPr>
        <w:spacing w:after="12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Новый формат курения часто выбирают подростки и молодые люди, во многом благодаря дизайну, компактным размерам и форме, которая упрощает сокрытие </w:t>
      </w:r>
      <w:proofErr w:type="spellStart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гаджета</w:t>
      </w:r>
      <w:proofErr w:type="spellEnd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Многообразие ароматов и сладкий вкус, которые нравятся тем, кто не переносит запах и вкус табачного </w:t>
      </w:r>
      <w:proofErr w:type="spellStart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>дыма</w:t>
      </w:r>
      <w:proofErr w:type="gramStart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proofErr w:type="spellEnd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обильных облаков резко </w:t>
      </w:r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пахнущего дыма, это позволяет скрыть сам факт курения.</w:t>
      </w:r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Никотин в электронных сигаретах содержится в виде соли бензойной кислоты, а не в свободной форме, это увеличивает скорость его доставки и уменьшает неприятные ощущения во рту и горле.</w:t>
      </w:r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капсулах для заправки электронных сигарет содержится столько же никотина, сколько в пачке из 20 обычных сигарет. В среднем, одна электронная сигарета выдерживает около 200 затяжек.</w:t>
      </w:r>
    </w:p>
    <w:p w:rsidR="00C36107" w:rsidRPr="00C36107" w:rsidRDefault="00C36107" w:rsidP="00C36107">
      <w:pPr>
        <w:spacing w:after="12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107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Что в </w:t>
      </w:r>
      <w:proofErr w:type="spellStart"/>
      <w:r w:rsidRPr="00C3610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ароматизаторах</w:t>
      </w:r>
      <w:proofErr w:type="spellEnd"/>
      <w:proofErr w:type="gramStart"/>
      <w:r w:rsidRPr="00C36107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?</w:t>
      </w:r>
      <w:proofErr w:type="gramEnd"/>
    </w:p>
    <w:p w:rsidR="00C36107" w:rsidRPr="00C36107" w:rsidRDefault="00C36107" w:rsidP="00C36107">
      <w:pPr>
        <w:spacing w:after="12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Разнообразие вкусов электронных сигарет просто поражает воображение. Любые фрукты, ягоды, конфеты, газировка, сахарная вата и яблочный пирог список можно продолжать ещё долго. Все это многообразие - благодаря химическим </w:t>
      </w:r>
      <w:proofErr w:type="spellStart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ароматизаторам</w:t>
      </w:r>
      <w:proofErr w:type="spellEnd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веществам, доказавшим свою безопасность, и широко используемым в пищевой промышленности. Но, то, что можно без последствий проглотить бывает очень опасно вдыхать.</w:t>
      </w:r>
    </w:p>
    <w:p w:rsidR="00C36107" w:rsidRPr="00C36107" w:rsidRDefault="00C36107" w:rsidP="00C36107">
      <w:pPr>
        <w:spacing w:after="12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10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Причем здесь попкорн</w:t>
      </w:r>
      <w:proofErr w:type="gramStart"/>
      <w:r w:rsidRPr="00C36107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?</w:t>
      </w:r>
      <w:proofErr w:type="gramEnd"/>
      <w:r w:rsidRPr="00C3610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Облитерирующий</w:t>
      </w:r>
      <w:proofErr w:type="spellEnd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бронхиолит</w:t>
      </w:r>
      <w:proofErr w:type="spellEnd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«</w:t>
      </w:r>
      <w:proofErr w:type="spellStart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попкорновое</w:t>
      </w:r>
      <w:proofErr w:type="spellEnd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лёгкое», необратимое и опасное заболевание лёгких. Впервые его выявили у сотрудников завода по производству попкорна. Причиной был </w:t>
      </w:r>
      <w:proofErr w:type="spellStart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диацетил</w:t>
      </w:r>
      <w:proofErr w:type="spellEnd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химическое вещество, отвечающее за маслянистый вкус попкорна. Его вполне можно есть, но вдыхать крайне опасно. </w:t>
      </w:r>
      <w:proofErr w:type="spellStart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Диацетил</w:t>
      </w:r>
      <w:proofErr w:type="spellEnd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и 2,3-пентандион и </w:t>
      </w:r>
      <w:proofErr w:type="spellStart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>ацетоин</w:t>
      </w:r>
      <w:proofErr w:type="spellEnd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</w:t>
      </w:r>
      <w:proofErr w:type="gramEnd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многих популярных ароматах жидкости для электронных сигарет. И это не только маслянистые</w:t>
      </w:r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вкусы, такие как молоко, </w:t>
      </w:r>
      <w:proofErr w:type="spellStart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>чизкейк</w:t>
      </w:r>
      <w:proofErr w:type="spellEnd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карамель, но и фруктовые ароматы, такие как арбуз, гранат и вишня.</w:t>
      </w:r>
    </w:p>
    <w:p w:rsidR="00C36107" w:rsidRPr="00C36107" w:rsidRDefault="00C36107" w:rsidP="00C36107">
      <w:pPr>
        <w:spacing w:after="12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10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Последствия</w:t>
      </w:r>
    </w:p>
    <w:p w:rsidR="00C36107" w:rsidRPr="00C36107" w:rsidRDefault="00C36107" w:rsidP="00C36107">
      <w:pPr>
        <w:spacing w:after="12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убеждены, что электронные сигареты менее вредны, чем обычные, что это здоровая альтернатива курению табака. Это не так, уже изучены и достоверно определены негативные последствия, вот лишь часть их них:</w:t>
      </w:r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Аэрозоль </w:t>
      </w:r>
      <w:proofErr w:type="spellStart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вейпа</w:t>
      </w:r>
      <w:proofErr w:type="spellEnd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электронной сигареты вызывает кратковременную воспалительную реакцию в лёгких,</w:t>
      </w:r>
      <w:r w:rsidR="001D1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обычные сигареты. Причём </w:t>
      </w:r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пары жидкости без никотина могут привести к более сильному повреждению.</w:t>
      </w:r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Вдыхаемые микрочастицы аэрозоля раздражают альвеолы и могут вызвать приступ астмы. </w:t>
      </w:r>
      <w:proofErr w:type="spellStart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Метициллинрезистентные</w:t>
      </w:r>
      <w:proofErr w:type="spellEnd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бактерии золотистого стафилококка после воздействия аэрозоля электронных сигарет приобретают ещё большую</w:t>
      </w:r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устойчивость к антибиотикам и становятся фактически </w:t>
      </w:r>
      <w:proofErr w:type="spellStart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супербактериями</w:t>
      </w:r>
      <w:proofErr w:type="spellEnd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>. Другими словами, против них становятся неэффективны антибиотики. Воздействие аэрозоля электронных сигарет снижает реакцию иммунной системы и увеличивает восприимчивость к возбудителям гриппа, COVID-19 и других респираторных заболеваний. Даже при кратковременном воздейств</w:t>
      </w:r>
      <w:proofErr w:type="gramStart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аэ</w:t>
      </w:r>
      <w:proofErr w:type="gramEnd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розоля возможно раздражение горла и глаз, кашель и </w:t>
      </w:r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головокружение.</w:t>
      </w:r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Никотин, содержащийся в аэрозоле, вызывает сужение артерий, а это может привести к сердечному приступу. Человеческий мозг достигает полной зрелости примерно в 25 лет. До этого возраста он особенно уязвим для никотина. Поэтому в зоне особого риска дети и подростки. В долгосрочной перспективе у них могут возникнуть необратимые изменения в </w:t>
      </w:r>
      <w:proofErr w:type="spellStart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префронтальной</w:t>
      </w:r>
      <w:proofErr w:type="spellEnd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коре, той части мозга, которая отвечает за принятие решений.</w:t>
      </w:r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Беременность – ещё один период, когда последствия курения будут особенно серьёзны. Причём сильнее пострадает будущий ребёнок. Когда беременная женщина курит, снижается приток крови к плоду, возникает кислородное голодание, особенно опасно во время внутриутробного формирования головного </w:t>
      </w:r>
      <w:proofErr w:type="spellStart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мозга</w:t>
      </w:r>
      <w:proofErr w:type="gramStart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икотин</w:t>
      </w:r>
      <w:proofErr w:type="spellEnd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влияет и на то, как организм переваривает сахар, приводит к </w:t>
      </w:r>
      <w:proofErr w:type="spellStart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инсулинорезистентности</w:t>
      </w:r>
      <w:proofErr w:type="spellEnd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повышенному риску диабета II типа.</w:t>
      </w:r>
    </w:p>
    <w:p w:rsidR="00C36107" w:rsidRPr="00C36107" w:rsidRDefault="00C36107" w:rsidP="00C36107">
      <w:pPr>
        <w:spacing w:after="12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10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 зоне риска те, кто рядом</w:t>
      </w:r>
    </w:p>
    <w:p w:rsidR="00C36107" w:rsidRPr="00C36107" w:rsidRDefault="00C36107" w:rsidP="00C36107">
      <w:pPr>
        <w:spacing w:after="12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убеждены, что электронные сигареты можно использовать везде, даже в местах, где курение запрещено. Их аргумент: ведь это просто безвредный пар, как из чайника, он никому не помешает, это же не табачный дым. Но это не так. Напомним, что пар — это газообразное состояние вещества. А электронные сигареты выделяют аэрозоль, то есть, взвесь частиц в газе. И это огромная разница. Мелкие частицы аэрозоля всегда травмируют лёгкие, могут вызывать раздражение альвеол, кашель и другие респираторные проблемы.</w:t>
      </w:r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Помимо воды в жидкости для электронных сигарет есть ещё </w:t>
      </w:r>
      <w:proofErr w:type="spellStart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пропиленгликоль</w:t>
      </w:r>
      <w:proofErr w:type="spellEnd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растительный глицерин, жидкие носители для никотина. Они признаны безопасными, если используются в пищевом производстве, но их никто не признавал безопасными для вдыхания. </w:t>
      </w:r>
      <w:proofErr w:type="gramStart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 рядом с курильщиком может</w:t>
      </w:r>
      <w:proofErr w:type="gramEnd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опасным, если человек попадает в зону выдыхаемого аэрозоля.</w:t>
      </w:r>
    </w:p>
    <w:p w:rsidR="00C36107" w:rsidRPr="001D16EE" w:rsidRDefault="00C36107" w:rsidP="001D16EE">
      <w:pPr>
        <w:spacing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сигареты не могут считаться здоровой альтернативой обычным сигаретам. Последствия любого вида и способа курения опасны для здоровья. В зоне особого риска - дети и подростки, именно электронные сигареты за счёт комфортности использования быстро формируют стойкую зависимость.</w:t>
      </w:r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курите и будьте </w:t>
      </w:r>
      <w:proofErr w:type="spellStart"/>
      <w:r w:rsidRPr="00C3610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здоровы!</w:t>
      </w:r>
      <w:hyperlink r:id="rId5" w:history="1">
        <w:r w:rsidRPr="00C36107">
          <w:rPr>
            <w:rFonts w:ascii="Times New Roman" w:eastAsia="Times New Roman" w:hAnsi="Times New Roman" w:cs="Times New Roman"/>
            <w:color w:val="FFFFFF"/>
            <w:sz w:val="29"/>
            <w:lang w:eastAsia="ru-RU"/>
          </w:rPr>
          <w:t>О</w:t>
        </w:r>
        <w:proofErr w:type="spellEnd"/>
        <w:r w:rsidRPr="00C36107">
          <w:rPr>
            <w:rFonts w:ascii="Times New Roman" w:eastAsia="Times New Roman" w:hAnsi="Times New Roman" w:cs="Times New Roman"/>
            <w:color w:val="FFFFFF"/>
            <w:sz w:val="29"/>
            <w:lang w:eastAsia="ru-RU"/>
          </w:rPr>
          <w:t xml:space="preserve"> центре</w:t>
        </w:r>
      </w:hyperlink>
    </w:p>
    <w:p w:rsidR="00C36107" w:rsidRPr="00C36107" w:rsidRDefault="001D16EE" w:rsidP="001D16EE">
      <w:pPr>
        <w:spacing w:before="100" w:beforeAutospacing="1" w:after="24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</w:t>
      </w:r>
      <w:hyperlink r:id="rId6" w:history="1">
        <w:r w:rsidR="00C36107" w:rsidRPr="00C36107">
          <w:rPr>
            <w:rFonts w:ascii="Times New Roman" w:eastAsia="Times New Roman" w:hAnsi="Times New Roman" w:cs="Times New Roman"/>
            <w:color w:val="FFFFFF"/>
            <w:sz w:val="29"/>
            <w:lang w:eastAsia="ru-RU"/>
          </w:rPr>
          <w:t>Населению</w:t>
        </w:r>
      </w:hyperlink>
    </w:p>
    <w:p w:rsidR="00C36107" w:rsidRPr="00C36107" w:rsidRDefault="004A6086" w:rsidP="001D16E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C36107" w:rsidRPr="00C36107">
          <w:rPr>
            <w:rFonts w:ascii="Times New Roman" w:eastAsia="Times New Roman" w:hAnsi="Times New Roman" w:cs="Times New Roman"/>
            <w:color w:val="FFFFFF"/>
            <w:sz w:val="29"/>
            <w:lang w:eastAsia="ru-RU"/>
          </w:rPr>
          <w:t>Коллегам</w:t>
        </w:r>
      </w:hyperlink>
    </w:p>
    <w:p w:rsidR="00C36107" w:rsidRPr="00C36107" w:rsidRDefault="004A6086" w:rsidP="001D16E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C36107" w:rsidRPr="00C36107">
          <w:rPr>
            <w:rFonts w:ascii="Times New Roman" w:eastAsia="Times New Roman" w:hAnsi="Times New Roman" w:cs="Times New Roman"/>
            <w:color w:val="FFFFFF"/>
            <w:sz w:val="29"/>
            <w:lang w:eastAsia="ru-RU"/>
          </w:rPr>
          <w:t>Бизнесу</w:t>
        </w:r>
      </w:hyperlink>
    </w:p>
    <w:p w:rsidR="00C36107" w:rsidRPr="00C36107" w:rsidRDefault="001D16EE" w:rsidP="001D16EE">
      <w:pPr>
        <w:spacing w:before="100" w:beforeAutospacing="1" w:after="24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</w:t>
      </w:r>
      <w:hyperlink r:id="rId9" w:history="1">
        <w:r w:rsidR="00C36107" w:rsidRPr="00C36107">
          <w:rPr>
            <w:rFonts w:ascii="Times New Roman" w:eastAsia="Times New Roman" w:hAnsi="Times New Roman" w:cs="Times New Roman"/>
            <w:color w:val="FFFFFF"/>
            <w:sz w:val="29"/>
            <w:lang w:eastAsia="ru-RU"/>
          </w:rPr>
          <w:t>История</w:t>
        </w:r>
      </w:hyperlink>
    </w:p>
    <w:p w:rsidR="00C36107" w:rsidRPr="00C36107" w:rsidRDefault="004A6086" w:rsidP="001D16E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C36107" w:rsidRPr="00C36107">
          <w:rPr>
            <w:rFonts w:ascii="Times New Roman" w:eastAsia="Times New Roman" w:hAnsi="Times New Roman" w:cs="Times New Roman"/>
            <w:color w:val="FFFFFF"/>
            <w:sz w:val="29"/>
            <w:lang w:eastAsia="ru-RU"/>
          </w:rPr>
          <w:t>ЛМК</w:t>
        </w:r>
      </w:hyperlink>
    </w:p>
    <w:p w:rsidR="00C36107" w:rsidRPr="00C36107" w:rsidRDefault="004A6086" w:rsidP="001D16E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C36107" w:rsidRPr="00C36107">
          <w:rPr>
            <w:rFonts w:ascii="Times New Roman" w:eastAsia="Times New Roman" w:hAnsi="Times New Roman" w:cs="Times New Roman"/>
            <w:color w:val="FFFFFF"/>
            <w:sz w:val="29"/>
            <w:lang w:eastAsia="ru-RU"/>
          </w:rPr>
          <w:t>Дополнительно</w:t>
        </w:r>
      </w:hyperlink>
    </w:p>
    <w:p w:rsidR="00040918" w:rsidRDefault="00040918"/>
    <w:sectPr w:rsidR="00040918" w:rsidSect="00040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70048"/>
    <w:multiLevelType w:val="multilevel"/>
    <w:tmpl w:val="33CA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107"/>
    <w:rsid w:val="00040918"/>
    <w:rsid w:val="001D16EE"/>
    <w:rsid w:val="004A6086"/>
    <w:rsid w:val="00C36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918"/>
  </w:style>
  <w:style w:type="paragraph" w:styleId="2">
    <w:name w:val="heading 2"/>
    <w:basedOn w:val="a"/>
    <w:link w:val="20"/>
    <w:uiPriority w:val="9"/>
    <w:qFormat/>
    <w:rsid w:val="00C361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61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36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6107"/>
    <w:rPr>
      <w:b/>
      <w:bCs/>
    </w:rPr>
  </w:style>
  <w:style w:type="character" w:styleId="a5">
    <w:name w:val="Hyperlink"/>
    <w:basedOn w:val="a0"/>
    <w:uiPriority w:val="99"/>
    <w:semiHidden/>
    <w:unhideWhenUsed/>
    <w:rsid w:val="00C3610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36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61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0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1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31360">
                  <w:blockQuote w:val="1"/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single" w:sz="24" w:space="12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960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9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7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gon.rospotrebnadzor.ru/biznes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gon.rospotrebnadzor.ru/kollega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on.rospotrebnadzor.ru/naseleniyu/" TargetMode="External"/><Relationship Id="rId11" Type="http://schemas.openxmlformats.org/officeDocument/2006/relationships/hyperlink" Target="https://cgon.rospotrebnadzor.ru/dopolnitelno/" TargetMode="External"/><Relationship Id="rId5" Type="http://schemas.openxmlformats.org/officeDocument/2006/relationships/hyperlink" Target="https://cgon.rospotrebnadzor.ru/about/" TargetMode="External"/><Relationship Id="rId10" Type="http://schemas.openxmlformats.org/officeDocument/2006/relationships/hyperlink" Target="https://cgon.rospotrebnadzor.ru/lichnye-meditsinskie-knizhk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gon.rospotrebnadzor.ru/istor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1058</Words>
  <Characters>6035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ar0ma</dc:creator>
  <cp:lastModifiedBy>Учительская</cp:lastModifiedBy>
  <cp:revision>2</cp:revision>
  <dcterms:created xsi:type="dcterms:W3CDTF">2023-11-10T04:44:00Z</dcterms:created>
  <dcterms:modified xsi:type="dcterms:W3CDTF">2023-11-10T09:51:00Z</dcterms:modified>
</cp:coreProperties>
</file>