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E92" w:rsidRDefault="00D00E92" w:rsidP="00D00E92">
      <w:pPr>
        <w:jc w:val="center"/>
        <w:rPr>
          <w:b/>
          <w:sz w:val="32"/>
          <w:szCs w:val="32"/>
        </w:rPr>
      </w:pPr>
      <w:r>
        <w:rPr>
          <w:b/>
          <w:sz w:val="32"/>
          <w:szCs w:val="32"/>
        </w:rPr>
        <w:t>Муниципальное общеобразовательное учреждение</w:t>
      </w:r>
    </w:p>
    <w:p w:rsidR="00D00E92" w:rsidRDefault="00D00E92" w:rsidP="00D00E92">
      <w:pPr>
        <w:jc w:val="center"/>
        <w:rPr>
          <w:sz w:val="32"/>
          <w:szCs w:val="32"/>
        </w:rPr>
      </w:pPr>
      <w:proofErr w:type="spellStart"/>
      <w:r>
        <w:rPr>
          <w:b/>
          <w:sz w:val="32"/>
          <w:szCs w:val="32"/>
        </w:rPr>
        <w:t>Большепольская</w:t>
      </w:r>
      <w:proofErr w:type="spellEnd"/>
      <w:r>
        <w:rPr>
          <w:b/>
          <w:sz w:val="32"/>
          <w:szCs w:val="32"/>
        </w:rPr>
        <w:t xml:space="preserve"> основная школа</w:t>
      </w:r>
    </w:p>
    <w:p w:rsidR="00D00E92" w:rsidRDefault="00D00E92" w:rsidP="00D00E92">
      <w:pPr>
        <w:pBdr>
          <w:bottom w:val="single" w:sz="12" w:space="1" w:color="auto"/>
        </w:pBdr>
        <w:jc w:val="center"/>
        <w:rPr>
          <w:sz w:val="32"/>
          <w:szCs w:val="32"/>
        </w:rPr>
      </w:pPr>
    </w:p>
    <w:p w:rsidR="00D00E92" w:rsidRDefault="00D00E92" w:rsidP="00D00E92">
      <w:pPr>
        <w:jc w:val="center"/>
        <w:rPr>
          <w:sz w:val="32"/>
          <w:szCs w:val="32"/>
        </w:rPr>
      </w:pPr>
    </w:p>
    <w:p w:rsidR="00D00E92" w:rsidRDefault="00D00E92" w:rsidP="00D00E92">
      <w:pPr>
        <w:jc w:val="center"/>
        <w:rPr>
          <w:sz w:val="32"/>
          <w:szCs w:val="32"/>
        </w:rPr>
      </w:pPr>
    </w:p>
    <w:p w:rsidR="00D00E92" w:rsidRDefault="00D00E92" w:rsidP="00D00E92">
      <w:pPr>
        <w:jc w:val="center"/>
        <w:rPr>
          <w:b/>
          <w:sz w:val="32"/>
          <w:szCs w:val="32"/>
        </w:rPr>
      </w:pPr>
      <w:r>
        <w:rPr>
          <w:b/>
          <w:sz w:val="32"/>
          <w:szCs w:val="32"/>
        </w:rPr>
        <w:t xml:space="preserve">  ПРИКАЗ                                                                                             </w:t>
      </w:r>
    </w:p>
    <w:p w:rsidR="00D00E92" w:rsidRDefault="00D00E92" w:rsidP="00D00E92">
      <w:pPr>
        <w:spacing w:line="360" w:lineRule="auto"/>
        <w:rPr>
          <w:u w:val="single"/>
        </w:rPr>
      </w:pPr>
      <w:r>
        <w:rPr>
          <w:u w:val="single"/>
        </w:rPr>
        <w:t xml:space="preserve">    _02. 09.2019 года</w:t>
      </w:r>
      <w:r>
        <w:t xml:space="preserve">                                                                                                   </w:t>
      </w:r>
      <w:r>
        <w:rPr>
          <w:u w:val="single"/>
        </w:rPr>
        <w:t xml:space="preserve"> № _</w:t>
      </w:r>
      <w:r w:rsidR="004A6C77">
        <w:rPr>
          <w:u w:val="single"/>
        </w:rPr>
        <w:t>29\3</w:t>
      </w:r>
      <w:r>
        <w:rPr>
          <w:u w:val="single"/>
        </w:rPr>
        <w:t>__</w:t>
      </w:r>
    </w:p>
    <w:p w:rsidR="00D00E92" w:rsidRDefault="00D00E92" w:rsidP="00D00E92"/>
    <w:p w:rsidR="00D00E92" w:rsidRDefault="00D00E92" w:rsidP="00D00E92">
      <w:pPr>
        <w:spacing w:line="276" w:lineRule="auto"/>
        <w:jc w:val="both"/>
      </w:pPr>
      <w:bookmarkStart w:id="0" w:name="_GoBack"/>
      <w:r>
        <w:t xml:space="preserve">О мерах, направленных на недопущение незаконных </w:t>
      </w:r>
    </w:p>
    <w:p w:rsidR="00D00E92" w:rsidRDefault="00D00E92" w:rsidP="00D00E92">
      <w:pPr>
        <w:spacing w:line="276" w:lineRule="auto"/>
        <w:jc w:val="both"/>
      </w:pPr>
      <w:proofErr w:type="gramStart"/>
      <w:r>
        <w:t>сборов</w:t>
      </w:r>
      <w:proofErr w:type="gramEnd"/>
      <w:r>
        <w:t xml:space="preserve"> денежных средств с родителей (законных представителей)</w:t>
      </w:r>
    </w:p>
    <w:p w:rsidR="00D00E92" w:rsidRDefault="00D00E92" w:rsidP="00D00E92">
      <w:pPr>
        <w:spacing w:line="276" w:lineRule="auto"/>
        <w:jc w:val="both"/>
      </w:pPr>
      <w:proofErr w:type="gramStart"/>
      <w:r>
        <w:t>обучающихся</w:t>
      </w:r>
      <w:proofErr w:type="gramEnd"/>
      <w:r>
        <w:t xml:space="preserve"> МОУ </w:t>
      </w:r>
      <w:proofErr w:type="spellStart"/>
      <w:r>
        <w:t>Большепольской</w:t>
      </w:r>
      <w:proofErr w:type="spellEnd"/>
      <w:r>
        <w:t xml:space="preserve"> ОШ</w:t>
      </w:r>
    </w:p>
    <w:bookmarkEnd w:id="0"/>
    <w:p w:rsidR="00D00E92" w:rsidRDefault="00D00E92" w:rsidP="00D00E92">
      <w:pPr>
        <w:spacing w:line="276" w:lineRule="auto"/>
        <w:jc w:val="both"/>
      </w:pPr>
    </w:p>
    <w:p w:rsidR="00D00E92" w:rsidRDefault="00D00E92" w:rsidP="00D00E92">
      <w:pPr>
        <w:spacing w:line="276" w:lineRule="auto"/>
        <w:ind w:firstLine="709"/>
        <w:jc w:val="both"/>
      </w:pPr>
      <w:r>
        <w:t>В соответствии с приказом министерства образования Нижегородской области от 24.09.2013 № 379-а «О реализации в Нижегородской области Комплекса мер, направленных на недопущение незаконных сборов денежных средств с родителей обучающихся в общеобразовательных организациях»</w:t>
      </w:r>
    </w:p>
    <w:p w:rsidR="00D00E92" w:rsidRDefault="00D00E92" w:rsidP="00D00E92">
      <w:pPr>
        <w:spacing w:line="276" w:lineRule="auto"/>
        <w:jc w:val="both"/>
      </w:pPr>
    </w:p>
    <w:p w:rsidR="00D00E92" w:rsidRDefault="00D00E92" w:rsidP="00D00E92">
      <w:pPr>
        <w:spacing w:line="276" w:lineRule="auto"/>
        <w:jc w:val="both"/>
      </w:pPr>
      <w:r>
        <w:t>ПРИКАЗЫВАЮ:</w:t>
      </w:r>
      <w:r>
        <w:br/>
        <w:t xml:space="preserve">1. Не допускать незаконных сборов денежных средств с родителей (законных представителей) обучающихся в МОУ </w:t>
      </w:r>
      <w:proofErr w:type="spellStart"/>
      <w:r>
        <w:t>Большепольской</w:t>
      </w:r>
      <w:proofErr w:type="spellEnd"/>
      <w:r>
        <w:t xml:space="preserve"> ОШ, принуждения со стороны органов самоуправления и родительской общественности к внесению благотворительных взносов.</w:t>
      </w:r>
    </w:p>
    <w:p w:rsidR="00D00E92" w:rsidRDefault="00D00E92" w:rsidP="00D00E92">
      <w:pPr>
        <w:spacing w:line="276" w:lineRule="auto"/>
        <w:jc w:val="both"/>
      </w:pPr>
      <w:r>
        <w:t xml:space="preserve">2. Неукоснительно исполнять требования </w:t>
      </w:r>
      <w:hyperlink r:id="rId5" w:history="1">
        <w:r>
          <w:rPr>
            <w:rStyle w:val="a4"/>
            <w:bCs/>
          </w:rPr>
          <w:t>Федерального закона от 29.12.2012 N 273-ФЗ "Об образовании в Российской Федерации"</w:t>
        </w:r>
      </w:hyperlink>
      <w:r>
        <w:t xml:space="preserve">, Закона РФ от 07.02.1992 N 2300-1 "О защите прав потребителей", Федерального закона от 11.08.1995 N 135-ФЗ  "О благотворительной деятельности и благотворительных организациях", </w:t>
      </w:r>
      <w:hyperlink r:id="rId6" w:history="1">
        <w:r>
          <w:rPr>
            <w:rStyle w:val="a4"/>
            <w:bCs/>
          </w:rPr>
          <w:t>Приказа Минобразования РФ от 10.07.2003 N 2994 "Об утверждении Примерной формы договора об оказании платных образовательных услуг в сфере общего образования"</w:t>
        </w:r>
      </w:hyperlink>
      <w:r>
        <w:t xml:space="preserve">, </w:t>
      </w:r>
      <w:hyperlink r:id="rId7" w:history="1">
        <w:r>
          <w:rPr>
            <w:rStyle w:val="a4"/>
            <w:bCs/>
          </w:rPr>
          <w:t>Постановления Правительства РФ от 05.07.2001 N 505  "Об утверждении Правил оказания платных образовательных услуг"</w:t>
        </w:r>
      </w:hyperlink>
    </w:p>
    <w:p w:rsidR="00D00E92" w:rsidRDefault="00D00E92" w:rsidP="00D00E92">
      <w:pPr>
        <w:spacing w:line="276" w:lineRule="auto"/>
      </w:pPr>
      <w:r>
        <w:t>3. Предоставлять ежегодно публичные отчеты о привлечении и расходовании дополнительных финансовых средств в образовательном учреждении.</w:t>
      </w:r>
    </w:p>
    <w:p w:rsidR="00D00E92" w:rsidRDefault="00D00E92" w:rsidP="00D00E92">
      <w:pPr>
        <w:spacing w:line="276" w:lineRule="auto"/>
      </w:pPr>
      <w:r>
        <w:t>4. Обеспечить размещение полной и объективной информации о порядке предоставления целевых взносов и пожертвований, порядке обжалования неправомерных действий по привлечению дополнительных финансовых средств на сайте школы.</w:t>
      </w:r>
    </w:p>
    <w:p w:rsidR="00D00E92" w:rsidRDefault="00D00E92" w:rsidP="00D00E92">
      <w:pPr>
        <w:spacing w:line="276" w:lineRule="auto"/>
      </w:pPr>
      <w:r>
        <w:t>5. Довести до сведения родителей (законных представителей) информацию о постоянно действующей телефонной «горячей линии» по вопросам незаконных сборов денежных средств в образовательных учреждениях до 05.09.19 г.</w:t>
      </w:r>
    </w:p>
    <w:p w:rsidR="00D00E92" w:rsidRDefault="00D00E92" w:rsidP="00D00E92">
      <w:pPr>
        <w:spacing w:line="276" w:lineRule="auto"/>
      </w:pPr>
      <w:r>
        <w:t>6. Провести совещание с педагогическими работниками школы для ознакомления с настоящим приказом в срок до 07.09.19г.</w:t>
      </w:r>
    </w:p>
    <w:p w:rsidR="00D00E92" w:rsidRDefault="00D00E92" w:rsidP="00D00E92">
      <w:r>
        <w:t>7. Утвердить Положение о добровольных пожертвованиях граждан Российской Федерации</w:t>
      </w:r>
    </w:p>
    <w:p w:rsidR="00D00E92" w:rsidRDefault="00D00E92" w:rsidP="00D00E92">
      <w:proofErr w:type="gramStart"/>
      <w:r>
        <w:t>и</w:t>
      </w:r>
      <w:proofErr w:type="gramEnd"/>
      <w:r>
        <w:t xml:space="preserve"> юридических лиц, в  том числе иностранных граждан</w:t>
      </w:r>
    </w:p>
    <w:p w:rsidR="00D00E92" w:rsidRDefault="00D00E92" w:rsidP="00D00E92">
      <w:proofErr w:type="gramStart"/>
      <w:r>
        <w:t>и</w:t>
      </w:r>
      <w:proofErr w:type="gramEnd"/>
      <w:r>
        <w:t xml:space="preserve"> (или) иностранных юридических лиц. (Приложение 1)</w:t>
      </w:r>
    </w:p>
    <w:p w:rsidR="00D00E92" w:rsidRDefault="00D00E92" w:rsidP="00D00E92">
      <w:pPr>
        <w:spacing w:line="276" w:lineRule="auto"/>
      </w:pPr>
      <w:r>
        <w:t>8. Контроль за исполнением приказа оставляю за собой.</w:t>
      </w:r>
    </w:p>
    <w:p w:rsidR="00D00E92" w:rsidRDefault="00D00E92" w:rsidP="00D00E92">
      <w:pPr>
        <w:spacing w:line="276" w:lineRule="auto"/>
      </w:pPr>
      <w:r>
        <w:t xml:space="preserve">               Директор школы ________/Шаталова В.Н./</w:t>
      </w:r>
    </w:p>
    <w:p w:rsidR="00D00E92" w:rsidRDefault="00D00E92" w:rsidP="00D00E92">
      <w:pPr>
        <w:ind w:left="6096"/>
        <w:rPr>
          <w:i/>
          <w:sz w:val="20"/>
          <w:szCs w:val="20"/>
        </w:rPr>
      </w:pPr>
      <w:r>
        <w:rPr>
          <w:i/>
          <w:sz w:val="20"/>
          <w:szCs w:val="20"/>
        </w:rPr>
        <w:lastRenderedPageBreak/>
        <w:t xml:space="preserve">Приложение 1 </w:t>
      </w:r>
      <w:r>
        <w:rPr>
          <w:i/>
          <w:sz w:val="20"/>
          <w:szCs w:val="20"/>
        </w:rPr>
        <w:br/>
        <w:t xml:space="preserve">к приказу № </w:t>
      </w:r>
      <w:r w:rsidR="004A6C77">
        <w:rPr>
          <w:i/>
          <w:sz w:val="20"/>
          <w:szCs w:val="20"/>
        </w:rPr>
        <w:t>29\3</w:t>
      </w:r>
      <w:r>
        <w:rPr>
          <w:i/>
          <w:sz w:val="20"/>
          <w:szCs w:val="20"/>
        </w:rPr>
        <w:br/>
      </w:r>
      <w:r>
        <w:rPr>
          <w:i/>
          <w:sz w:val="20"/>
          <w:szCs w:val="20"/>
          <w:u w:val="single"/>
        </w:rPr>
        <w:t>от «</w:t>
      </w:r>
      <w:proofErr w:type="gramStart"/>
      <w:r>
        <w:rPr>
          <w:i/>
          <w:sz w:val="20"/>
          <w:szCs w:val="20"/>
          <w:u w:val="single"/>
        </w:rPr>
        <w:t>02»  сентября</w:t>
      </w:r>
      <w:proofErr w:type="gramEnd"/>
      <w:r>
        <w:rPr>
          <w:i/>
          <w:sz w:val="20"/>
          <w:szCs w:val="20"/>
          <w:u w:val="single"/>
        </w:rPr>
        <w:t xml:space="preserve">  2019 г.</w:t>
      </w:r>
    </w:p>
    <w:p w:rsidR="00D00E92" w:rsidRDefault="00D00E92" w:rsidP="00D00E92">
      <w:pPr>
        <w:jc w:val="center"/>
        <w:rPr>
          <w:b/>
        </w:rPr>
      </w:pPr>
    </w:p>
    <w:p w:rsidR="00D00E92" w:rsidRDefault="00D00E92" w:rsidP="00D00E92">
      <w:pPr>
        <w:jc w:val="center"/>
        <w:rPr>
          <w:b/>
        </w:rPr>
      </w:pPr>
      <w:r>
        <w:rPr>
          <w:b/>
        </w:rPr>
        <w:t>ПОЛОЖЕНИЕ</w:t>
      </w:r>
    </w:p>
    <w:p w:rsidR="00D00E92" w:rsidRDefault="00D00E92" w:rsidP="00D00E92">
      <w:pPr>
        <w:jc w:val="center"/>
        <w:rPr>
          <w:b/>
        </w:rPr>
      </w:pPr>
      <w:proofErr w:type="gramStart"/>
      <w:r>
        <w:rPr>
          <w:b/>
        </w:rPr>
        <w:t>о</w:t>
      </w:r>
      <w:proofErr w:type="gramEnd"/>
      <w:r>
        <w:rPr>
          <w:b/>
        </w:rPr>
        <w:t xml:space="preserve"> добровольных пожертвованиях граждан Российской Федерации</w:t>
      </w:r>
    </w:p>
    <w:p w:rsidR="00D00E92" w:rsidRDefault="00D00E92" w:rsidP="00D00E92">
      <w:pPr>
        <w:jc w:val="center"/>
        <w:rPr>
          <w:b/>
        </w:rPr>
      </w:pPr>
      <w:proofErr w:type="gramStart"/>
      <w:r>
        <w:rPr>
          <w:b/>
        </w:rPr>
        <w:t>и</w:t>
      </w:r>
      <w:proofErr w:type="gramEnd"/>
      <w:r>
        <w:rPr>
          <w:b/>
        </w:rPr>
        <w:t xml:space="preserve"> юридических лиц, в  том числе иностранных граждан</w:t>
      </w:r>
    </w:p>
    <w:p w:rsidR="00D00E92" w:rsidRDefault="00D00E92" w:rsidP="00D00E92">
      <w:pPr>
        <w:jc w:val="center"/>
        <w:rPr>
          <w:b/>
        </w:rPr>
      </w:pPr>
      <w:proofErr w:type="gramStart"/>
      <w:r>
        <w:rPr>
          <w:b/>
        </w:rPr>
        <w:t>и</w:t>
      </w:r>
      <w:proofErr w:type="gramEnd"/>
      <w:r>
        <w:rPr>
          <w:b/>
        </w:rPr>
        <w:t xml:space="preserve"> (или) иностранных юридических лиц.</w:t>
      </w:r>
    </w:p>
    <w:p w:rsidR="00D00E92" w:rsidRDefault="00D00E92" w:rsidP="00D00E92">
      <w:pPr>
        <w:jc w:val="center"/>
      </w:pPr>
    </w:p>
    <w:p w:rsidR="00D00E92" w:rsidRDefault="00D00E92" w:rsidP="00D00E92">
      <w:pPr>
        <w:pStyle w:val="a3"/>
        <w:numPr>
          <w:ilvl w:val="0"/>
          <w:numId w:val="2"/>
        </w:numPr>
        <w:jc w:val="center"/>
        <w:rPr>
          <w:b/>
        </w:rPr>
      </w:pPr>
      <w:r>
        <w:rPr>
          <w:b/>
        </w:rPr>
        <w:t>Общие положения.</w:t>
      </w:r>
    </w:p>
    <w:p w:rsidR="00D00E92" w:rsidRDefault="00D00E92" w:rsidP="00D00E92">
      <w:pPr>
        <w:pStyle w:val="a3"/>
        <w:numPr>
          <w:ilvl w:val="0"/>
          <w:numId w:val="3"/>
        </w:numPr>
        <w:jc w:val="both"/>
        <w:rPr>
          <w:color w:val="FF0000"/>
        </w:rPr>
      </w:pPr>
      <w:r>
        <w:t xml:space="preserve">Добровольные пожертвования физических и юридических лиц </w:t>
      </w:r>
      <w:r>
        <w:rPr>
          <w:rFonts w:eastAsia="Times New Roman"/>
          <w:szCs w:val="24"/>
        </w:rPr>
        <w:t xml:space="preserve">предусматриваются ст. 582 Гражданского кодекса Российской Федерации (часть вторая) от 26.01.1996 </w:t>
      </w:r>
      <w:hyperlink r:id="rId8" w:history="1">
        <w:r>
          <w:rPr>
            <w:rStyle w:val="a4"/>
            <w:rFonts w:eastAsia="Times New Roman"/>
            <w:szCs w:val="24"/>
          </w:rPr>
          <w:t>№ 14-ФЗ</w:t>
        </w:r>
      </w:hyperlink>
      <w:r>
        <w:rPr>
          <w:rFonts w:eastAsia="Times New Roman"/>
          <w:szCs w:val="24"/>
        </w:rPr>
        <w:t xml:space="preserve"> и </w:t>
      </w:r>
      <w:r>
        <w:t xml:space="preserve">Уставом Муниципального общеобразовательного учреждения </w:t>
      </w:r>
      <w:proofErr w:type="spellStart"/>
      <w:r>
        <w:t>Большепольской</w:t>
      </w:r>
      <w:proofErr w:type="spellEnd"/>
      <w:r>
        <w:t xml:space="preserve"> </w:t>
      </w:r>
      <w:proofErr w:type="gramStart"/>
      <w:r>
        <w:t>основной  школы</w:t>
      </w:r>
      <w:proofErr w:type="gramEnd"/>
      <w:r>
        <w:t xml:space="preserve"> (далее – МОУ </w:t>
      </w:r>
      <w:proofErr w:type="spellStart"/>
      <w:r>
        <w:t>Большепольская</w:t>
      </w:r>
      <w:proofErr w:type="spellEnd"/>
      <w:r>
        <w:t xml:space="preserve"> ОШ).</w:t>
      </w:r>
    </w:p>
    <w:p w:rsidR="00D00E92" w:rsidRDefault="00D00E92" w:rsidP="00D00E92">
      <w:pPr>
        <w:pStyle w:val="a3"/>
        <w:numPr>
          <w:ilvl w:val="0"/>
          <w:numId w:val="3"/>
        </w:numPr>
        <w:jc w:val="both"/>
      </w:pPr>
      <w:r>
        <w:t xml:space="preserve">Настоящее Положение регламентирует сбор (передачу, прием) добровольных пожертвований граждан Российской Федерации и юридических лиц, </w:t>
      </w:r>
      <w:proofErr w:type="gramStart"/>
      <w:r>
        <w:t>в  том</w:t>
      </w:r>
      <w:proofErr w:type="gramEnd"/>
      <w:r>
        <w:t xml:space="preserve"> числе иностранных граждан и (или) иностранных юридических лиц, направленных на следующие цели развития МОУ </w:t>
      </w:r>
      <w:proofErr w:type="spellStart"/>
      <w:r>
        <w:t>Большепольской</w:t>
      </w:r>
      <w:proofErr w:type="spellEnd"/>
      <w:r>
        <w:t xml:space="preserve"> ОШ: улучшение материально-технической базы школы, повышение качества образовательного процесса.</w:t>
      </w:r>
    </w:p>
    <w:p w:rsidR="00D00E92" w:rsidRDefault="00D00E92" w:rsidP="00D00E92"/>
    <w:p w:rsidR="00D00E92" w:rsidRDefault="00D00E92" w:rsidP="00D00E92">
      <w:pPr>
        <w:pStyle w:val="a3"/>
        <w:numPr>
          <w:ilvl w:val="0"/>
          <w:numId w:val="3"/>
        </w:numPr>
        <w:jc w:val="both"/>
      </w:pPr>
      <w:r>
        <w:t xml:space="preserve"> Акт добровольного пожертвования гражданами Российской Федерации и юридическими лицами денежных средств или имущества на цели </w:t>
      </w:r>
      <w:proofErr w:type="gramStart"/>
      <w:r>
        <w:t>развития  МОУ</w:t>
      </w:r>
      <w:proofErr w:type="gramEnd"/>
      <w:r>
        <w:t xml:space="preserve"> </w:t>
      </w:r>
      <w:proofErr w:type="spellStart"/>
      <w:r>
        <w:t>Большепольской</w:t>
      </w:r>
      <w:proofErr w:type="spellEnd"/>
      <w:r>
        <w:t xml:space="preserve"> ОШ  оформляется договором пожертвования.</w:t>
      </w:r>
    </w:p>
    <w:p w:rsidR="00D00E92" w:rsidRDefault="00D00E92" w:rsidP="00D00E92">
      <w:pPr>
        <w:pStyle w:val="a3"/>
      </w:pPr>
    </w:p>
    <w:p w:rsidR="00D00E92" w:rsidRDefault="00D00E92" w:rsidP="00D00E92">
      <w:pPr>
        <w:pStyle w:val="a3"/>
        <w:numPr>
          <w:ilvl w:val="0"/>
          <w:numId w:val="3"/>
        </w:numPr>
        <w:jc w:val="both"/>
      </w:pPr>
      <w:r>
        <w:t xml:space="preserve">Добровольное пожертвование гражданами Российской Федерации и юридическими лицами денежных средств на цели </w:t>
      </w:r>
      <w:proofErr w:type="gramStart"/>
      <w:r>
        <w:t>развития  МОУ</w:t>
      </w:r>
      <w:proofErr w:type="gramEnd"/>
      <w:r>
        <w:t xml:space="preserve"> </w:t>
      </w:r>
      <w:proofErr w:type="spellStart"/>
      <w:r>
        <w:t>Большепольской</w:t>
      </w:r>
      <w:proofErr w:type="spellEnd"/>
      <w:r>
        <w:t xml:space="preserve"> ОШ осуществляется путем перечисления средств по следующим банковским реквизитам:</w:t>
      </w:r>
    </w:p>
    <w:p w:rsidR="00D00E92" w:rsidRDefault="00D00E92" w:rsidP="00D00E92">
      <w:pPr>
        <w:pStyle w:val="a3"/>
        <w:ind w:left="1070"/>
        <w:jc w:val="both"/>
        <w:rPr>
          <w:szCs w:val="24"/>
        </w:rPr>
      </w:pPr>
      <w:r>
        <w:rPr>
          <w:szCs w:val="24"/>
        </w:rPr>
        <w:t>ИНН/КПП 5212005112/521201001</w:t>
      </w:r>
    </w:p>
    <w:p w:rsidR="00D00E92" w:rsidRDefault="00D00E92" w:rsidP="00D00E92">
      <w:pPr>
        <w:pStyle w:val="a3"/>
        <w:ind w:left="1070"/>
        <w:jc w:val="both"/>
        <w:rPr>
          <w:szCs w:val="24"/>
        </w:rPr>
      </w:pPr>
      <w:r>
        <w:rPr>
          <w:szCs w:val="24"/>
        </w:rPr>
        <w:t>БИК 042202001</w:t>
      </w:r>
    </w:p>
    <w:p w:rsidR="00D00E92" w:rsidRDefault="00D00E92" w:rsidP="00D00E92">
      <w:pPr>
        <w:pStyle w:val="a3"/>
        <w:ind w:left="1070"/>
        <w:jc w:val="both"/>
        <w:rPr>
          <w:szCs w:val="24"/>
        </w:rPr>
      </w:pPr>
      <w:r>
        <w:rPr>
          <w:szCs w:val="24"/>
        </w:rPr>
        <w:t>Р/С 40204810900000120014</w:t>
      </w:r>
    </w:p>
    <w:p w:rsidR="00D00E92" w:rsidRDefault="00D00E92" w:rsidP="00D00E92">
      <w:pPr>
        <w:pStyle w:val="a3"/>
        <w:ind w:left="1070"/>
        <w:jc w:val="both"/>
        <w:rPr>
          <w:szCs w:val="24"/>
        </w:rPr>
      </w:pPr>
    </w:p>
    <w:p w:rsidR="00D00E92" w:rsidRDefault="00D00E92" w:rsidP="00D00E92">
      <w:pPr>
        <w:pStyle w:val="a3"/>
        <w:numPr>
          <w:ilvl w:val="1"/>
          <w:numId w:val="3"/>
        </w:numPr>
        <w:jc w:val="both"/>
      </w:pPr>
      <w:r>
        <w:t>При внесении добровольного пожертвования гражданин РФ указывает в платежном документе следующие сведения о себе: фамилию, имя и отчество, дату рождения и адрес места жительства, серию и номер паспорта или документа, заменяющего паспорт гражданина, сведения о гражданстве.</w:t>
      </w:r>
    </w:p>
    <w:p w:rsidR="00D00E92" w:rsidRDefault="00D00E92" w:rsidP="00D00E92">
      <w:pPr>
        <w:pStyle w:val="a3"/>
        <w:numPr>
          <w:ilvl w:val="1"/>
          <w:numId w:val="3"/>
        </w:numPr>
        <w:jc w:val="both"/>
      </w:pPr>
      <w:r>
        <w:t>При внесении добровольного пожертвования юридическим лицом в платежном документе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доли (вклада) Российской Федерации, субъектов Российской Федерации, муниципальных образований в уставном (складочном) капитале данного юридического лица либо о наличии такой доли (вклада) с указанием ее (его) размера, отметка об отсутствии иностранного участия в уставном (складочном) капитале данного юридического лица либо о наличии такого участия с указанием доли (вклада) этого участия, сведения об отсутствии в числе учредителей (участников) данного юридического лица государственных и муниципальных органов.</w:t>
      </w:r>
    </w:p>
    <w:p w:rsidR="00D00E92" w:rsidRDefault="00D00E92" w:rsidP="00D00E92"/>
    <w:p w:rsidR="00D00E92" w:rsidRDefault="00D00E92" w:rsidP="00D00E92">
      <w:pPr>
        <w:pStyle w:val="a3"/>
        <w:numPr>
          <w:ilvl w:val="0"/>
          <w:numId w:val="3"/>
        </w:numPr>
        <w:jc w:val="both"/>
      </w:pPr>
      <w:r>
        <w:t xml:space="preserve">При добровольном пожертвовании гражданами Российской Федерации и юридическими лицами имущества на цели </w:t>
      </w:r>
      <w:proofErr w:type="gramStart"/>
      <w:r>
        <w:t>развития  МОУ</w:t>
      </w:r>
      <w:proofErr w:type="gramEnd"/>
      <w:r>
        <w:t xml:space="preserve"> </w:t>
      </w:r>
      <w:proofErr w:type="spellStart"/>
      <w:r>
        <w:t>Большепольской</w:t>
      </w:r>
      <w:proofErr w:type="spellEnd"/>
      <w:r>
        <w:t xml:space="preserve"> ОШ в договоре пожертвования в обязательном порядке указываются наименование, количество и стоимость жертвуемого имущества.</w:t>
      </w:r>
    </w:p>
    <w:p w:rsidR="00D00E92" w:rsidRDefault="00D00E92" w:rsidP="00D00E92">
      <w:pPr>
        <w:pStyle w:val="a3"/>
        <w:ind w:left="1068"/>
        <w:jc w:val="both"/>
      </w:pPr>
    </w:p>
    <w:p w:rsidR="00D00E92" w:rsidRDefault="00D00E92" w:rsidP="00D00E92">
      <w:pPr>
        <w:pStyle w:val="a3"/>
        <w:numPr>
          <w:ilvl w:val="0"/>
          <w:numId w:val="3"/>
        </w:numPr>
        <w:jc w:val="both"/>
      </w:pPr>
      <w:r>
        <w:t xml:space="preserve"> В случае если добровольное пожертвование на цели развития МОУ </w:t>
      </w:r>
      <w:proofErr w:type="spellStart"/>
      <w:r>
        <w:t>Большепольской</w:t>
      </w:r>
      <w:proofErr w:type="spellEnd"/>
      <w:r>
        <w:t xml:space="preserve"> ОШ поступило от гражданина или юридического лица, не имеющих права осуществлять такое пожертвование, учреждение обязано не позднее чем через 10 дней со дня поступления пожертвования на банковский счет возвратить его жертвователю полностью.</w:t>
      </w:r>
    </w:p>
    <w:p w:rsidR="00D00E92" w:rsidRDefault="00D00E92" w:rsidP="00D00E92"/>
    <w:p w:rsidR="00D00E92" w:rsidRDefault="00D00E92" w:rsidP="00D00E92">
      <w:pPr>
        <w:pStyle w:val="a3"/>
        <w:numPr>
          <w:ilvl w:val="0"/>
          <w:numId w:val="3"/>
        </w:numPr>
        <w:jc w:val="both"/>
      </w:pPr>
      <w:r>
        <w:t>Денежные средства и имущество, поступившие в школу в виде добровольных пожертвований, могут использоваться по следующим направлениям:</w:t>
      </w:r>
    </w:p>
    <w:p w:rsidR="00D00E92" w:rsidRDefault="00D00E92" w:rsidP="00D00E92">
      <w:pPr>
        <w:pStyle w:val="a3"/>
        <w:numPr>
          <w:ilvl w:val="0"/>
          <w:numId w:val="1"/>
        </w:numPr>
      </w:pPr>
      <w:proofErr w:type="gramStart"/>
      <w:r>
        <w:t>на</w:t>
      </w:r>
      <w:proofErr w:type="gramEnd"/>
      <w:r>
        <w:t xml:space="preserve"> развитие материально-технической базы школы;</w:t>
      </w:r>
    </w:p>
    <w:p w:rsidR="00D00E92" w:rsidRDefault="00D00E92" w:rsidP="00D00E92">
      <w:pPr>
        <w:pStyle w:val="a3"/>
        <w:numPr>
          <w:ilvl w:val="0"/>
          <w:numId w:val="1"/>
        </w:numPr>
      </w:pPr>
      <w:proofErr w:type="gramStart"/>
      <w:r>
        <w:t>на</w:t>
      </w:r>
      <w:proofErr w:type="gramEnd"/>
      <w:r>
        <w:t xml:space="preserve"> ремонт школы;</w:t>
      </w:r>
    </w:p>
    <w:p w:rsidR="00D00E92" w:rsidRDefault="00D00E92" w:rsidP="00D00E92">
      <w:pPr>
        <w:pStyle w:val="a3"/>
        <w:numPr>
          <w:ilvl w:val="0"/>
          <w:numId w:val="1"/>
        </w:numPr>
      </w:pPr>
      <w:proofErr w:type="gramStart"/>
      <w:r>
        <w:t>на</w:t>
      </w:r>
      <w:proofErr w:type="gramEnd"/>
      <w:r>
        <w:t xml:space="preserve"> проведение </w:t>
      </w:r>
      <w:proofErr w:type="spellStart"/>
      <w:r>
        <w:t>профилактико</w:t>
      </w:r>
      <w:proofErr w:type="spellEnd"/>
      <w:r>
        <w:t>-оздоровительных мероприятий с учащимися;</w:t>
      </w:r>
    </w:p>
    <w:p w:rsidR="00D00E92" w:rsidRDefault="00D00E92" w:rsidP="00D00E92">
      <w:pPr>
        <w:pStyle w:val="a3"/>
        <w:numPr>
          <w:ilvl w:val="0"/>
          <w:numId w:val="1"/>
        </w:numPr>
      </w:pPr>
      <w:proofErr w:type="gramStart"/>
      <w:r>
        <w:t>на</w:t>
      </w:r>
      <w:proofErr w:type="gramEnd"/>
      <w:r>
        <w:t xml:space="preserve"> культурно-массовые мероприятия;</w:t>
      </w:r>
    </w:p>
    <w:p w:rsidR="00D00E92" w:rsidRDefault="00D00E92" w:rsidP="00D00E92">
      <w:pPr>
        <w:pStyle w:val="a3"/>
        <w:numPr>
          <w:ilvl w:val="0"/>
          <w:numId w:val="1"/>
        </w:numPr>
      </w:pPr>
      <w:proofErr w:type="gramStart"/>
      <w:r>
        <w:t>на</w:t>
      </w:r>
      <w:proofErr w:type="gramEnd"/>
      <w:r>
        <w:t xml:space="preserve"> неотложные нужды учреждения, связанные с образовательным процессом.</w:t>
      </w:r>
    </w:p>
    <w:p w:rsidR="00D00E92" w:rsidRDefault="00D00E92" w:rsidP="00D00E92"/>
    <w:p w:rsidR="00D00E92" w:rsidRDefault="00D00E92" w:rsidP="00D00E92">
      <w:pPr>
        <w:pStyle w:val="a3"/>
        <w:numPr>
          <w:ilvl w:val="0"/>
          <w:numId w:val="3"/>
        </w:numPr>
        <w:jc w:val="both"/>
      </w:pPr>
      <w:r>
        <w:t>Смета расходов за счет доходов, полученных от добровольных пожертвований, утверждается директором школы.</w:t>
      </w:r>
    </w:p>
    <w:p w:rsidR="00D00E92" w:rsidRDefault="00D00E92" w:rsidP="00D00E92"/>
    <w:p w:rsidR="00D00E92" w:rsidRDefault="00D00E92" w:rsidP="00D00E92">
      <w:pPr>
        <w:pStyle w:val="a3"/>
        <w:numPr>
          <w:ilvl w:val="0"/>
          <w:numId w:val="3"/>
        </w:numPr>
        <w:jc w:val="both"/>
      </w:pPr>
      <w:r>
        <w:t xml:space="preserve">Необходимые корректировки сметы </w:t>
      </w:r>
      <w:proofErr w:type="gramStart"/>
      <w:r>
        <w:t>расходов  в</w:t>
      </w:r>
      <w:proofErr w:type="gramEnd"/>
      <w:r>
        <w:t xml:space="preserve"> ходе её исполнения  вносятся директором учреждения по мере возникновения необходимых нужд для развития МОУ </w:t>
      </w:r>
      <w:proofErr w:type="spellStart"/>
      <w:r>
        <w:t>Большепольской</w:t>
      </w:r>
      <w:proofErr w:type="spellEnd"/>
      <w:r>
        <w:t xml:space="preserve"> ОШ. Необходимые корректировки </w:t>
      </w:r>
      <w:proofErr w:type="gramStart"/>
      <w:r>
        <w:t>сметы  расходов</w:t>
      </w:r>
      <w:proofErr w:type="gramEnd"/>
      <w:r>
        <w:t xml:space="preserve"> могут вноситься и по требованию  Совета школы.</w:t>
      </w:r>
    </w:p>
    <w:p w:rsidR="00D00E92" w:rsidRDefault="00D00E92" w:rsidP="00D00E92"/>
    <w:p w:rsidR="00D00E92" w:rsidRDefault="00D00E92" w:rsidP="00D00E92">
      <w:pPr>
        <w:pStyle w:val="a3"/>
        <w:numPr>
          <w:ilvl w:val="0"/>
          <w:numId w:val="3"/>
        </w:numPr>
        <w:jc w:val="both"/>
      </w:pPr>
      <w:r>
        <w:t>Внесение денежных средств (пожертвований) физическими и (или) юридическими лицами, в том числе родителями (законными представителями обучающихся), осуществляется только на добровольной основе целевым перечислением на расчетный счет образовательного учреждения.</w:t>
      </w:r>
    </w:p>
    <w:p w:rsidR="00D00E92" w:rsidRDefault="00D00E92" w:rsidP="00D00E92"/>
    <w:p w:rsidR="00D00E92" w:rsidRDefault="00D00E92" w:rsidP="00D00E92">
      <w:pPr>
        <w:pStyle w:val="a3"/>
        <w:numPr>
          <w:ilvl w:val="0"/>
          <w:numId w:val="3"/>
        </w:numPr>
        <w:jc w:val="both"/>
      </w:pPr>
      <w:r>
        <w:t xml:space="preserve">МОУ </w:t>
      </w:r>
      <w:proofErr w:type="spellStart"/>
      <w:r>
        <w:t>Большепольская</w:t>
      </w:r>
      <w:proofErr w:type="spellEnd"/>
      <w:r>
        <w:t xml:space="preserve"> </w:t>
      </w:r>
      <w:proofErr w:type="gramStart"/>
      <w:r>
        <w:t>ОШ  обязана</w:t>
      </w:r>
      <w:proofErr w:type="gramEnd"/>
      <w:r>
        <w:t xml:space="preserve"> вести учет поступлений денежных средств и имущества (пожертвований) и расходования этих средств.  Учреждение обязано произвести отчет по средствам добровольного пожертвования по требованию граждан Российской Федерации и юридических лиц, </w:t>
      </w:r>
      <w:proofErr w:type="gramStart"/>
      <w:r>
        <w:t>в  том</w:t>
      </w:r>
      <w:proofErr w:type="gramEnd"/>
      <w:r>
        <w:t xml:space="preserve"> числе иностранных граждан и (или) иностранных юридических лиц, которые осуществляли  пожертвование на цели развития школы.                                    </w:t>
      </w:r>
    </w:p>
    <w:p w:rsidR="00D00E92" w:rsidRDefault="00D00E92" w:rsidP="00D00E92"/>
    <w:p w:rsidR="00D00E92" w:rsidRDefault="00D00E92" w:rsidP="00D00E92">
      <w:pPr>
        <w:ind w:left="1068"/>
        <w:jc w:val="both"/>
      </w:pPr>
      <w:r>
        <w:t>Информацию об использовании средств от добровольных пожертвований директор школы отображает ежегодно в публичном докладе.</w:t>
      </w:r>
    </w:p>
    <w:p w:rsidR="00D00E92" w:rsidRDefault="00D00E92" w:rsidP="00D00E92"/>
    <w:p w:rsidR="00D00E92" w:rsidRDefault="00D00E92" w:rsidP="00D00E92">
      <w:pPr>
        <w:pStyle w:val="a3"/>
        <w:numPr>
          <w:ilvl w:val="0"/>
          <w:numId w:val="3"/>
        </w:numPr>
      </w:pPr>
      <w:r>
        <w:t>Настоящее Положение вводится в действие приказом директора школы, действует бессрочно, до замены новым.</w:t>
      </w:r>
    </w:p>
    <w:p w:rsidR="00D00E92" w:rsidRDefault="00D00E92" w:rsidP="00D00E92">
      <w:r>
        <w:br w:type="page"/>
      </w:r>
    </w:p>
    <w:p w:rsidR="00D00E92" w:rsidRDefault="00D00E92" w:rsidP="00D00E92">
      <w:pPr>
        <w:ind w:left="6521"/>
        <w:rPr>
          <w:i/>
          <w:sz w:val="20"/>
          <w:szCs w:val="20"/>
        </w:rPr>
      </w:pPr>
      <w:r>
        <w:rPr>
          <w:i/>
          <w:sz w:val="20"/>
          <w:szCs w:val="20"/>
        </w:rPr>
        <w:lastRenderedPageBreak/>
        <w:t xml:space="preserve">Приложение 2 </w:t>
      </w:r>
    </w:p>
    <w:p w:rsidR="00D00E92" w:rsidRDefault="00D00E92" w:rsidP="00D00E92">
      <w:pPr>
        <w:ind w:left="6521"/>
        <w:rPr>
          <w:i/>
          <w:sz w:val="20"/>
          <w:szCs w:val="20"/>
        </w:rPr>
      </w:pPr>
      <w:proofErr w:type="gramStart"/>
      <w:r>
        <w:rPr>
          <w:i/>
          <w:sz w:val="20"/>
          <w:szCs w:val="20"/>
        </w:rPr>
        <w:t>к</w:t>
      </w:r>
      <w:proofErr w:type="gramEnd"/>
      <w:r>
        <w:rPr>
          <w:i/>
          <w:sz w:val="20"/>
          <w:szCs w:val="20"/>
        </w:rPr>
        <w:t xml:space="preserve"> приказу № </w:t>
      </w:r>
      <w:r w:rsidR="004A6C77">
        <w:rPr>
          <w:i/>
          <w:sz w:val="20"/>
          <w:szCs w:val="20"/>
        </w:rPr>
        <w:t>29\3</w:t>
      </w:r>
    </w:p>
    <w:p w:rsidR="00D00E92" w:rsidRDefault="00D00E92" w:rsidP="00D00E92">
      <w:pPr>
        <w:ind w:left="6521"/>
        <w:rPr>
          <w:i/>
          <w:sz w:val="20"/>
          <w:szCs w:val="20"/>
        </w:rPr>
      </w:pPr>
      <w:proofErr w:type="gramStart"/>
      <w:r>
        <w:rPr>
          <w:i/>
          <w:sz w:val="20"/>
          <w:szCs w:val="20"/>
        </w:rPr>
        <w:t>от</w:t>
      </w:r>
      <w:proofErr w:type="gramEnd"/>
      <w:r>
        <w:rPr>
          <w:i/>
          <w:sz w:val="20"/>
          <w:szCs w:val="20"/>
        </w:rPr>
        <w:t xml:space="preserve"> «02»  сентября 2019 г.</w:t>
      </w:r>
    </w:p>
    <w:p w:rsidR="00D00E92" w:rsidRDefault="00D00E92" w:rsidP="00D00E92"/>
    <w:p w:rsidR="00D00E92" w:rsidRDefault="00D00E92" w:rsidP="00D00E92">
      <w:pPr>
        <w:jc w:val="center"/>
        <w:rPr>
          <w:b/>
        </w:rPr>
      </w:pPr>
      <w:r>
        <w:rPr>
          <w:b/>
        </w:rPr>
        <w:t>ДОГОВОР ПОЖЕРТВОВАНИЯ № ______</w:t>
      </w:r>
    </w:p>
    <w:p w:rsidR="00D00E92" w:rsidRDefault="00D00E92" w:rsidP="00D00E92">
      <w:pPr>
        <w:rPr>
          <w:b/>
        </w:rPr>
      </w:pPr>
    </w:p>
    <w:p w:rsidR="00D00E92" w:rsidRDefault="00D00E92" w:rsidP="00D00E92">
      <w:pPr>
        <w:rPr>
          <w:b/>
          <w:sz w:val="20"/>
          <w:szCs w:val="20"/>
        </w:rPr>
      </w:pPr>
      <w:r>
        <w:rPr>
          <w:b/>
          <w:sz w:val="20"/>
          <w:szCs w:val="20"/>
        </w:rPr>
        <w:t xml:space="preserve">                                                                                                       «__»____________20___г. </w:t>
      </w:r>
    </w:p>
    <w:p w:rsidR="00D00E92" w:rsidRDefault="00D00E92" w:rsidP="00D00E92">
      <w:pPr>
        <w:jc w:val="center"/>
        <w:rPr>
          <w:sz w:val="20"/>
          <w:szCs w:val="20"/>
        </w:rPr>
      </w:pPr>
    </w:p>
    <w:p w:rsidR="00D00E92" w:rsidRDefault="00D00E92" w:rsidP="00D00E92">
      <w:pPr>
        <w:ind w:firstLine="708"/>
        <w:jc w:val="center"/>
        <w:rPr>
          <w:sz w:val="20"/>
          <w:szCs w:val="20"/>
        </w:rPr>
      </w:pPr>
      <w:r>
        <w:rPr>
          <w:sz w:val="20"/>
          <w:szCs w:val="20"/>
        </w:rPr>
        <w:t xml:space="preserve">Муниципальное общеобразовательное учреждение </w:t>
      </w:r>
      <w:proofErr w:type="spellStart"/>
      <w:r>
        <w:rPr>
          <w:sz w:val="20"/>
          <w:szCs w:val="20"/>
        </w:rPr>
        <w:t>Большепольская</w:t>
      </w:r>
      <w:proofErr w:type="spellEnd"/>
      <w:r>
        <w:rPr>
          <w:sz w:val="20"/>
          <w:szCs w:val="20"/>
        </w:rPr>
        <w:t xml:space="preserve"> </w:t>
      </w:r>
      <w:proofErr w:type="gramStart"/>
      <w:r>
        <w:rPr>
          <w:sz w:val="20"/>
          <w:szCs w:val="20"/>
        </w:rPr>
        <w:t>основная  школа</w:t>
      </w:r>
      <w:proofErr w:type="gramEnd"/>
      <w:r>
        <w:rPr>
          <w:sz w:val="20"/>
          <w:szCs w:val="20"/>
        </w:rPr>
        <w:t xml:space="preserve">  в лице директора Шаталовой Веры </w:t>
      </w:r>
      <w:proofErr w:type="spellStart"/>
      <w:r>
        <w:rPr>
          <w:sz w:val="20"/>
          <w:szCs w:val="20"/>
        </w:rPr>
        <w:t>Никандровны</w:t>
      </w:r>
      <w:proofErr w:type="spellEnd"/>
      <w:r>
        <w:rPr>
          <w:sz w:val="20"/>
          <w:szCs w:val="20"/>
        </w:rPr>
        <w:t xml:space="preserve">, действующего на основании Устава, именуемое в дальнейшем «Одаряемый», с одной стороны и _________________________________________________________________________________                                                        </w:t>
      </w:r>
      <w:r>
        <w:rPr>
          <w:sz w:val="20"/>
          <w:szCs w:val="20"/>
          <w:vertAlign w:val="superscript"/>
        </w:rPr>
        <w:t>(пишется полное наименование)</w:t>
      </w:r>
    </w:p>
    <w:p w:rsidR="00D00E92" w:rsidRDefault="00D00E92" w:rsidP="00D00E92">
      <w:pPr>
        <w:rPr>
          <w:sz w:val="20"/>
          <w:szCs w:val="20"/>
        </w:rPr>
      </w:pPr>
      <w:proofErr w:type="gramStart"/>
      <w:r>
        <w:rPr>
          <w:sz w:val="20"/>
          <w:szCs w:val="20"/>
        </w:rPr>
        <w:t>в</w:t>
      </w:r>
      <w:proofErr w:type="gramEnd"/>
      <w:r>
        <w:rPr>
          <w:sz w:val="20"/>
          <w:szCs w:val="20"/>
        </w:rPr>
        <w:t xml:space="preserve"> лице _____________________________________________________________________________</w:t>
      </w:r>
    </w:p>
    <w:p w:rsidR="00D00E92" w:rsidRDefault="00D00E92" w:rsidP="00D00E92">
      <w:pPr>
        <w:rPr>
          <w:sz w:val="20"/>
          <w:szCs w:val="20"/>
          <w:vertAlign w:val="superscript"/>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vertAlign w:val="superscript"/>
        </w:rPr>
        <w:t>(Ф.И.О.)</w:t>
      </w:r>
    </w:p>
    <w:p w:rsidR="00D00E92" w:rsidRDefault="00D00E92" w:rsidP="00D00E92">
      <w:pPr>
        <w:jc w:val="both"/>
        <w:rPr>
          <w:sz w:val="20"/>
          <w:szCs w:val="20"/>
        </w:rPr>
      </w:pPr>
      <w:proofErr w:type="gramStart"/>
      <w:r>
        <w:rPr>
          <w:sz w:val="20"/>
          <w:szCs w:val="20"/>
        </w:rPr>
        <w:t>действующего</w:t>
      </w:r>
      <w:proofErr w:type="gramEnd"/>
      <w:r>
        <w:rPr>
          <w:sz w:val="20"/>
          <w:szCs w:val="20"/>
        </w:rPr>
        <w:t>(ей) на основании _______________________, именуемый(</w:t>
      </w:r>
      <w:proofErr w:type="spellStart"/>
      <w:r>
        <w:rPr>
          <w:sz w:val="20"/>
          <w:szCs w:val="20"/>
        </w:rPr>
        <w:t>ая</w:t>
      </w:r>
      <w:proofErr w:type="spellEnd"/>
      <w:r>
        <w:rPr>
          <w:sz w:val="20"/>
          <w:szCs w:val="20"/>
        </w:rPr>
        <w:t>) в дальнейшем «Жертвователь», совместно именуемые «Стороны», заключили настоящий договор о нижеследующем:</w:t>
      </w:r>
    </w:p>
    <w:p w:rsidR="00D00E92" w:rsidRDefault="00D00E92" w:rsidP="00D00E92">
      <w:pPr>
        <w:rPr>
          <w:sz w:val="20"/>
          <w:szCs w:val="20"/>
        </w:rPr>
      </w:pPr>
    </w:p>
    <w:p w:rsidR="00D00E92" w:rsidRDefault="00D00E92" w:rsidP="00D00E92">
      <w:pPr>
        <w:jc w:val="center"/>
        <w:rPr>
          <w:b/>
          <w:sz w:val="20"/>
          <w:szCs w:val="20"/>
        </w:rPr>
      </w:pPr>
      <w:r>
        <w:rPr>
          <w:b/>
          <w:sz w:val="20"/>
          <w:szCs w:val="20"/>
        </w:rPr>
        <w:t>1. Предмет договора</w:t>
      </w:r>
    </w:p>
    <w:p w:rsidR="00D00E92" w:rsidRDefault="00D00E92" w:rsidP="00D00E92">
      <w:pPr>
        <w:jc w:val="both"/>
        <w:rPr>
          <w:sz w:val="20"/>
          <w:szCs w:val="20"/>
          <w:u w:val="single"/>
        </w:rPr>
      </w:pPr>
      <w:r>
        <w:rPr>
          <w:sz w:val="20"/>
          <w:szCs w:val="20"/>
        </w:rPr>
        <w:t xml:space="preserve">1.1. Жертвователь обязуется передать безвозмездно Одаряемому </w:t>
      </w:r>
      <w:r>
        <w:rPr>
          <w:sz w:val="20"/>
          <w:szCs w:val="20"/>
          <w:u w:val="single"/>
        </w:rPr>
        <w:t xml:space="preserve">денежные средства в сумме …. </w:t>
      </w:r>
    </w:p>
    <w:p w:rsidR="00D00E92" w:rsidRDefault="00D00E92" w:rsidP="00D00E92">
      <w:pPr>
        <w:jc w:val="both"/>
        <w:rPr>
          <w:sz w:val="20"/>
          <w:szCs w:val="20"/>
        </w:rPr>
      </w:pPr>
      <w:r>
        <w:rPr>
          <w:sz w:val="20"/>
          <w:szCs w:val="20"/>
          <w:u w:val="single"/>
        </w:rPr>
        <w:t>(</w:t>
      </w:r>
      <w:proofErr w:type="gramStart"/>
      <w:r>
        <w:rPr>
          <w:sz w:val="20"/>
          <w:szCs w:val="20"/>
          <w:u w:val="single"/>
        </w:rPr>
        <w:t>указать</w:t>
      </w:r>
      <w:proofErr w:type="gramEnd"/>
      <w:r>
        <w:rPr>
          <w:sz w:val="20"/>
          <w:szCs w:val="20"/>
          <w:u w:val="single"/>
        </w:rPr>
        <w:t xml:space="preserve"> прописью) рублей (</w:t>
      </w:r>
      <w:r>
        <w:rPr>
          <w:i/>
          <w:sz w:val="20"/>
          <w:szCs w:val="20"/>
          <w:u w:val="single"/>
        </w:rPr>
        <w:t>следующее имущество:…(наименование, количество, стоимость))</w:t>
      </w:r>
      <w:r>
        <w:rPr>
          <w:sz w:val="20"/>
          <w:szCs w:val="20"/>
        </w:rPr>
        <w:t xml:space="preserve"> на использование в Уставной деятельности путем перечисления их на расчетный счет Одаряемого.</w:t>
      </w:r>
    </w:p>
    <w:p w:rsidR="00D00E92" w:rsidRDefault="00D00E92" w:rsidP="00D00E92">
      <w:pPr>
        <w:jc w:val="center"/>
        <w:rPr>
          <w:b/>
          <w:sz w:val="20"/>
          <w:szCs w:val="20"/>
        </w:rPr>
      </w:pPr>
      <w:r>
        <w:rPr>
          <w:b/>
          <w:sz w:val="20"/>
          <w:szCs w:val="20"/>
        </w:rPr>
        <w:t>2. Права и обязанности Сторон</w:t>
      </w:r>
    </w:p>
    <w:p w:rsidR="00D00E92" w:rsidRDefault="00D00E92" w:rsidP="00D00E92">
      <w:pPr>
        <w:jc w:val="both"/>
        <w:rPr>
          <w:sz w:val="20"/>
          <w:szCs w:val="20"/>
        </w:rPr>
      </w:pPr>
      <w:r>
        <w:rPr>
          <w:sz w:val="20"/>
          <w:szCs w:val="20"/>
        </w:rPr>
        <w:t>2.1. Одаряемый вправе в любое время до передачи ему дара от него отказаться. Отказ Одаряемого от дара должен быть совершен также в письменной форме. В этом случае настоящий договор считается расторгнутым, с момента получения Жертвователем отказа.</w:t>
      </w:r>
    </w:p>
    <w:p w:rsidR="00D00E92" w:rsidRDefault="00D00E92" w:rsidP="00D00E92">
      <w:pPr>
        <w:jc w:val="both"/>
        <w:rPr>
          <w:sz w:val="20"/>
          <w:szCs w:val="20"/>
        </w:rPr>
      </w:pPr>
      <w:r>
        <w:rPr>
          <w:sz w:val="20"/>
          <w:szCs w:val="20"/>
        </w:rPr>
        <w:t xml:space="preserve">2.2.Одаряемый обязан использовать полученные по настоящему договору денежные средства </w:t>
      </w:r>
      <w:r>
        <w:rPr>
          <w:i/>
          <w:sz w:val="20"/>
          <w:szCs w:val="20"/>
        </w:rPr>
        <w:t>(имущество)</w:t>
      </w:r>
      <w:r>
        <w:rPr>
          <w:sz w:val="20"/>
          <w:szCs w:val="20"/>
        </w:rPr>
        <w:t xml:space="preserve"> исключительно на ведение своей уставной деятельности.</w:t>
      </w:r>
    </w:p>
    <w:p w:rsidR="00D00E92" w:rsidRDefault="00D00E92" w:rsidP="00D00E92">
      <w:pPr>
        <w:jc w:val="both"/>
        <w:rPr>
          <w:sz w:val="20"/>
          <w:szCs w:val="20"/>
        </w:rPr>
      </w:pPr>
      <w:r>
        <w:rPr>
          <w:sz w:val="20"/>
          <w:szCs w:val="20"/>
        </w:rPr>
        <w:t>2.3.</w:t>
      </w:r>
      <w:r>
        <w:rPr>
          <w:sz w:val="20"/>
          <w:szCs w:val="20"/>
        </w:rPr>
        <w:tab/>
        <w:t xml:space="preserve">Использование переданных по настоящему договору денежных средств </w:t>
      </w:r>
      <w:r>
        <w:rPr>
          <w:i/>
          <w:sz w:val="20"/>
          <w:szCs w:val="20"/>
        </w:rPr>
        <w:t>(имущества)</w:t>
      </w:r>
      <w:r>
        <w:rPr>
          <w:sz w:val="20"/>
          <w:szCs w:val="20"/>
        </w:rPr>
        <w:t xml:space="preserve"> не в соответствии с целями, указанными в п. 2.2, а также в случае нарушения Одаряемым правил, установленных п. 2.4, дает право Жертвователю требовать отмены пожертвования.</w:t>
      </w:r>
    </w:p>
    <w:p w:rsidR="00D00E92" w:rsidRDefault="00D00E92" w:rsidP="00D00E92">
      <w:pPr>
        <w:jc w:val="both"/>
        <w:rPr>
          <w:sz w:val="20"/>
          <w:szCs w:val="20"/>
        </w:rPr>
      </w:pPr>
      <w:r>
        <w:rPr>
          <w:sz w:val="20"/>
          <w:szCs w:val="20"/>
        </w:rPr>
        <w:t>2.4.</w:t>
      </w:r>
      <w:r>
        <w:rPr>
          <w:sz w:val="20"/>
          <w:szCs w:val="20"/>
        </w:rPr>
        <w:tab/>
        <w:t>Одаряемый представляет Жертвователю отчет об использовании пожертвования не позднее 1 месяца после использования средств.</w:t>
      </w:r>
    </w:p>
    <w:p w:rsidR="00D00E92" w:rsidRDefault="00D00E92" w:rsidP="00D00E92">
      <w:pPr>
        <w:jc w:val="center"/>
        <w:rPr>
          <w:b/>
          <w:sz w:val="20"/>
          <w:szCs w:val="20"/>
        </w:rPr>
      </w:pPr>
      <w:r>
        <w:rPr>
          <w:b/>
          <w:sz w:val="20"/>
          <w:szCs w:val="20"/>
        </w:rPr>
        <w:t xml:space="preserve"> </w:t>
      </w:r>
    </w:p>
    <w:p w:rsidR="00D00E92" w:rsidRDefault="00D00E92" w:rsidP="00D00E92">
      <w:pPr>
        <w:jc w:val="center"/>
        <w:rPr>
          <w:b/>
          <w:sz w:val="20"/>
          <w:szCs w:val="20"/>
        </w:rPr>
      </w:pPr>
      <w:r>
        <w:rPr>
          <w:b/>
          <w:sz w:val="20"/>
          <w:szCs w:val="20"/>
        </w:rPr>
        <w:t>3. Прочие условия</w:t>
      </w:r>
    </w:p>
    <w:p w:rsidR="00D00E92" w:rsidRDefault="00D00E92" w:rsidP="00D00E92">
      <w:pPr>
        <w:jc w:val="both"/>
        <w:rPr>
          <w:sz w:val="20"/>
          <w:szCs w:val="20"/>
        </w:rPr>
      </w:pPr>
      <w:r>
        <w:rPr>
          <w:sz w:val="20"/>
          <w:szCs w:val="20"/>
        </w:rPr>
        <w:t>3.1. Настоящий договор вступает в силу с момента его подписания Сторонами и прекращается надлежащим исполнением.</w:t>
      </w:r>
    </w:p>
    <w:p w:rsidR="00D00E92" w:rsidRDefault="00D00E92" w:rsidP="00D00E92">
      <w:pPr>
        <w:jc w:val="both"/>
        <w:rPr>
          <w:sz w:val="20"/>
          <w:szCs w:val="20"/>
        </w:rPr>
      </w:pPr>
      <w:r>
        <w:rPr>
          <w:sz w:val="20"/>
          <w:szCs w:val="20"/>
        </w:rPr>
        <w:t>3.2. Настоящий договор составлен в двух экземплярах - по одному для каждой Стороны.</w:t>
      </w:r>
    </w:p>
    <w:p w:rsidR="00D00E92" w:rsidRDefault="00D00E92" w:rsidP="00D00E92">
      <w:pPr>
        <w:jc w:val="both"/>
        <w:rPr>
          <w:sz w:val="20"/>
          <w:szCs w:val="20"/>
        </w:rPr>
      </w:pPr>
      <w:r>
        <w:rPr>
          <w:sz w:val="20"/>
          <w:szCs w:val="20"/>
        </w:rPr>
        <w:t>3.3. Все изменения и дополнения к настоящему договору должны быть составлены в письменной форме и подписаны Сторонами.</w:t>
      </w:r>
    </w:p>
    <w:p w:rsidR="00D00E92" w:rsidRDefault="00D00E92" w:rsidP="00D00E92">
      <w:pPr>
        <w:jc w:val="center"/>
        <w:rPr>
          <w:b/>
          <w:sz w:val="20"/>
          <w:szCs w:val="20"/>
        </w:rPr>
      </w:pPr>
      <w:r>
        <w:rPr>
          <w:b/>
          <w:sz w:val="20"/>
          <w:szCs w:val="20"/>
        </w:rPr>
        <w:t>4. Подписи и реквизиты сторон</w:t>
      </w:r>
    </w:p>
    <w:tbl>
      <w:tblPr>
        <w:tblW w:w="0" w:type="auto"/>
        <w:tblInd w:w="-463" w:type="dxa"/>
        <w:tblLook w:val="04A0" w:firstRow="1" w:lastRow="0" w:firstColumn="1" w:lastColumn="0" w:noHBand="0" w:noVBand="1"/>
      </w:tblPr>
      <w:tblGrid>
        <w:gridCol w:w="9596"/>
        <w:gridCol w:w="222"/>
      </w:tblGrid>
      <w:tr w:rsidR="00D00E92" w:rsidTr="00ED133C">
        <w:tc>
          <w:tcPr>
            <w:tcW w:w="9134" w:type="dxa"/>
          </w:tcPr>
          <w:p w:rsidR="00D00E92" w:rsidRDefault="00D00E92" w:rsidP="00ED133C">
            <w:pPr>
              <w:rPr>
                <w:sz w:val="20"/>
                <w:szCs w:val="20"/>
              </w:rPr>
            </w:pPr>
          </w:p>
          <w:tbl>
            <w:tblPr>
              <w:tblW w:w="9394" w:type="dxa"/>
              <w:tblLook w:val="04A0" w:firstRow="1" w:lastRow="0" w:firstColumn="1" w:lastColumn="0" w:noHBand="0" w:noVBand="1"/>
            </w:tblPr>
            <w:tblGrid>
              <w:gridCol w:w="4233"/>
              <w:gridCol w:w="5161"/>
            </w:tblGrid>
            <w:tr w:rsidR="00D00E92" w:rsidTr="00ED133C">
              <w:trPr>
                <w:trHeight w:val="715"/>
              </w:trPr>
              <w:tc>
                <w:tcPr>
                  <w:tcW w:w="5566" w:type="dxa"/>
                  <w:hideMark/>
                </w:tcPr>
                <w:p w:rsidR="00D00E92" w:rsidRDefault="00D00E92" w:rsidP="00ED133C">
                  <w:pPr>
                    <w:rPr>
                      <w:sz w:val="20"/>
                      <w:szCs w:val="20"/>
                    </w:rPr>
                  </w:pPr>
                  <w:r>
                    <w:rPr>
                      <w:sz w:val="20"/>
                      <w:szCs w:val="20"/>
                    </w:rPr>
                    <w:t xml:space="preserve">                                                                        </w:t>
                  </w:r>
                </w:p>
                <w:p w:rsidR="00D00E92" w:rsidRPr="00770CAE" w:rsidRDefault="00D00E92" w:rsidP="00ED133C">
                  <w:pPr>
                    <w:jc w:val="center"/>
                    <w:rPr>
                      <w:sz w:val="18"/>
                      <w:szCs w:val="18"/>
                    </w:rPr>
                  </w:pPr>
                  <w:r w:rsidRPr="00770CAE">
                    <w:rPr>
                      <w:sz w:val="18"/>
                      <w:szCs w:val="18"/>
                    </w:rPr>
                    <w:t>Администрация</w:t>
                  </w:r>
                </w:p>
                <w:p w:rsidR="00D00E92" w:rsidRPr="00770CAE" w:rsidRDefault="00D00E92" w:rsidP="00ED133C">
                  <w:pPr>
                    <w:jc w:val="center"/>
                    <w:rPr>
                      <w:sz w:val="18"/>
                      <w:szCs w:val="18"/>
                    </w:rPr>
                  </w:pPr>
                  <w:r w:rsidRPr="00770CAE">
                    <w:rPr>
                      <w:sz w:val="18"/>
                      <w:szCs w:val="18"/>
                    </w:rPr>
                    <w:t>Воскресенского</w:t>
                  </w:r>
                </w:p>
                <w:p w:rsidR="00D00E92" w:rsidRPr="00770CAE" w:rsidRDefault="00D00E92" w:rsidP="00ED133C">
                  <w:pPr>
                    <w:jc w:val="center"/>
                    <w:rPr>
                      <w:sz w:val="18"/>
                      <w:szCs w:val="18"/>
                    </w:rPr>
                  </w:pPr>
                  <w:proofErr w:type="gramStart"/>
                  <w:r w:rsidRPr="00770CAE">
                    <w:rPr>
                      <w:sz w:val="18"/>
                      <w:szCs w:val="18"/>
                    </w:rPr>
                    <w:t>муниципального</w:t>
                  </w:r>
                  <w:proofErr w:type="gramEnd"/>
                  <w:r w:rsidRPr="00770CAE">
                    <w:rPr>
                      <w:sz w:val="18"/>
                      <w:szCs w:val="18"/>
                    </w:rPr>
                    <w:t xml:space="preserve"> района</w:t>
                  </w:r>
                </w:p>
                <w:p w:rsidR="00D00E92" w:rsidRPr="00770CAE" w:rsidRDefault="00D00E92" w:rsidP="00ED133C">
                  <w:pPr>
                    <w:jc w:val="center"/>
                    <w:rPr>
                      <w:sz w:val="18"/>
                      <w:szCs w:val="18"/>
                    </w:rPr>
                  </w:pPr>
                  <w:r w:rsidRPr="00770CAE">
                    <w:rPr>
                      <w:sz w:val="18"/>
                      <w:szCs w:val="18"/>
                    </w:rPr>
                    <w:t>Нижегородской области</w:t>
                  </w:r>
                </w:p>
                <w:p w:rsidR="00D00E92" w:rsidRPr="00770CAE" w:rsidRDefault="00D00E92" w:rsidP="00ED133C">
                  <w:pPr>
                    <w:jc w:val="center"/>
                    <w:rPr>
                      <w:sz w:val="18"/>
                      <w:szCs w:val="18"/>
                    </w:rPr>
                  </w:pPr>
                  <w:r w:rsidRPr="00770CAE">
                    <w:rPr>
                      <w:sz w:val="18"/>
                      <w:szCs w:val="18"/>
                    </w:rPr>
                    <w:t xml:space="preserve">Муниципальное </w:t>
                  </w:r>
                </w:p>
                <w:p w:rsidR="00D00E92" w:rsidRPr="00770CAE" w:rsidRDefault="00D00E92" w:rsidP="00ED133C">
                  <w:pPr>
                    <w:jc w:val="center"/>
                    <w:rPr>
                      <w:sz w:val="18"/>
                      <w:szCs w:val="18"/>
                    </w:rPr>
                  </w:pPr>
                  <w:proofErr w:type="gramStart"/>
                  <w:r>
                    <w:rPr>
                      <w:sz w:val="18"/>
                      <w:szCs w:val="18"/>
                    </w:rPr>
                    <w:t>обще</w:t>
                  </w:r>
                  <w:r w:rsidRPr="00770CAE">
                    <w:rPr>
                      <w:sz w:val="18"/>
                      <w:szCs w:val="18"/>
                    </w:rPr>
                    <w:t>образовательное</w:t>
                  </w:r>
                  <w:proofErr w:type="gramEnd"/>
                  <w:r w:rsidRPr="00770CAE">
                    <w:rPr>
                      <w:sz w:val="18"/>
                      <w:szCs w:val="18"/>
                    </w:rPr>
                    <w:t xml:space="preserve"> учреждение</w:t>
                  </w:r>
                </w:p>
                <w:p w:rsidR="00D00E92" w:rsidRPr="00770CAE" w:rsidRDefault="00D00E92" w:rsidP="00ED133C">
                  <w:pPr>
                    <w:jc w:val="center"/>
                    <w:rPr>
                      <w:sz w:val="18"/>
                      <w:szCs w:val="18"/>
                    </w:rPr>
                  </w:pPr>
                  <w:proofErr w:type="spellStart"/>
                  <w:r w:rsidRPr="00770CAE">
                    <w:rPr>
                      <w:sz w:val="18"/>
                      <w:szCs w:val="18"/>
                    </w:rPr>
                    <w:t>Большепольская</w:t>
                  </w:r>
                  <w:proofErr w:type="spellEnd"/>
                  <w:r w:rsidRPr="00770CAE">
                    <w:rPr>
                      <w:sz w:val="18"/>
                      <w:szCs w:val="18"/>
                    </w:rPr>
                    <w:t xml:space="preserve"> основная</w:t>
                  </w:r>
                </w:p>
                <w:p w:rsidR="00D00E92" w:rsidRPr="00770CAE" w:rsidRDefault="00D00E92" w:rsidP="00ED133C">
                  <w:pPr>
                    <w:jc w:val="center"/>
                    <w:rPr>
                      <w:sz w:val="18"/>
                      <w:szCs w:val="18"/>
                    </w:rPr>
                  </w:pPr>
                  <w:r w:rsidRPr="00770CAE">
                    <w:rPr>
                      <w:sz w:val="18"/>
                      <w:szCs w:val="18"/>
                    </w:rPr>
                    <w:t>школа</w:t>
                  </w:r>
                </w:p>
                <w:p w:rsidR="00D00E92" w:rsidRPr="00770CAE" w:rsidRDefault="00D00E92" w:rsidP="00ED133C">
                  <w:pPr>
                    <w:jc w:val="center"/>
                    <w:rPr>
                      <w:sz w:val="18"/>
                      <w:szCs w:val="18"/>
                    </w:rPr>
                  </w:pPr>
                  <w:r w:rsidRPr="00770CAE">
                    <w:rPr>
                      <w:sz w:val="18"/>
                      <w:szCs w:val="18"/>
                    </w:rPr>
                    <w:t>ОГРН 1025200870606</w:t>
                  </w:r>
                </w:p>
                <w:p w:rsidR="00D00E92" w:rsidRPr="00770CAE" w:rsidRDefault="00D00E92" w:rsidP="00ED133C">
                  <w:pPr>
                    <w:jc w:val="center"/>
                    <w:rPr>
                      <w:sz w:val="18"/>
                      <w:szCs w:val="18"/>
                    </w:rPr>
                  </w:pPr>
                  <w:r w:rsidRPr="00770CAE">
                    <w:rPr>
                      <w:sz w:val="18"/>
                      <w:szCs w:val="18"/>
                    </w:rPr>
                    <w:t>ИНН 5212005112</w:t>
                  </w:r>
                </w:p>
                <w:p w:rsidR="00D00E92" w:rsidRPr="00770CAE" w:rsidRDefault="00D00E92" w:rsidP="00ED133C">
                  <w:pPr>
                    <w:jc w:val="center"/>
                    <w:rPr>
                      <w:sz w:val="18"/>
                      <w:szCs w:val="18"/>
                    </w:rPr>
                  </w:pPr>
                  <w:r w:rsidRPr="00770CAE">
                    <w:rPr>
                      <w:sz w:val="18"/>
                      <w:szCs w:val="18"/>
                    </w:rPr>
                    <w:t>КПП 521201001</w:t>
                  </w:r>
                </w:p>
                <w:p w:rsidR="00D00E92" w:rsidRPr="00770CAE" w:rsidRDefault="00D00E92" w:rsidP="00ED133C">
                  <w:pPr>
                    <w:jc w:val="center"/>
                    <w:rPr>
                      <w:sz w:val="18"/>
                      <w:szCs w:val="18"/>
                    </w:rPr>
                  </w:pPr>
                  <w:r w:rsidRPr="00770CAE">
                    <w:rPr>
                      <w:sz w:val="18"/>
                      <w:szCs w:val="18"/>
                    </w:rPr>
                    <w:t>606752, Нижегородская область,</w:t>
                  </w:r>
                </w:p>
                <w:p w:rsidR="00D00E92" w:rsidRPr="00770CAE" w:rsidRDefault="00D00E92" w:rsidP="00ED133C">
                  <w:pPr>
                    <w:jc w:val="center"/>
                    <w:rPr>
                      <w:sz w:val="18"/>
                      <w:szCs w:val="18"/>
                    </w:rPr>
                  </w:pPr>
                  <w:r w:rsidRPr="00770CAE">
                    <w:rPr>
                      <w:sz w:val="18"/>
                      <w:szCs w:val="18"/>
                    </w:rPr>
                    <w:t>Воскресенский район</w:t>
                  </w:r>
                </w:p>
                <w:p w:rsidR="00D00E92" w:rsidRPr="00770CAE" w:rsidRDefault="00D00E92" w:rsidP="00ED133C">
                  <w:pPr>
                    <w:jc w:val="center"/>
                    <w:rPr>
                      <w:sz w:val="18"/>
                      <w:szCs w:val="18"/>
                    </w:rPr>
                  </w:pPr>
                  <w:r w:rsidRPr="00770CAE">
                    <w:rPr>
                      <w:sz w:val="18"/>
                      <w:szCs w:val="18"/>
                    </w:rPr>
                    <w:t>с. Большое Поле, ул. Ленина, д.59</w:t>
                  </w:r>
                </w:p>
                <w:p w:rsidR="00D00E92" w:rsidRPr="00770CAE" w:rsidRDefault="00D00E92" w:rsidP="00ED133C">
                  <w:pPr>
                    <w:jc w:val="center"/>
                    <w:rPr>
                      <w:sz w:val="18"/>
                      <w:szCs w:val="18"/>
                    </w:rPr>
                  </w:pPr>
                  <w:r w:rsidRPr="00770CAE">
                    <w:rPr>
                      <w:sz w:val="18"/>
                      <w:szCs w:val="18"/>
                    </w:rPr>
                    <w:t>тел.(831) 63-1-32</w:t>
                  </w:r>
                </w:p>
                <w:p w:rsidR="00D00E92" w:rsidRPr="00770CAE" w:rsidRDefault="00D00E92" w:rsidP="00ED133C">
                  <w:pPr>
                    <w:jc w:val="center"/>
                    <w:rPr>
                      <w:sz w:val="18"/>
                      <w:szCs w:val="18"/>
                    </w:rPr>
                  </w:pPr>
                  <w:r w:rsidRPr="00770CAE">
                    <w:rPr>
                      <w:sz w:val="18"/>
                      <w:szCs w:val="18"/>
                    </w:rPr>
                    <w:t>«___» ____________________г.</w:t>
                  </w:r>
                </w:p>
                <w:p w:rsidR="00D00E92" w:rsidRPr="00847B14" w:rsidRDefault="00D00E92" w:rsidP="00ED133C">
                  <w:pPr>
                    <w:rPr>
                      <w:sz w:val="20"/>
                      <w:szCs w:val="20"/>
                    </w:rPr>
                  </w:pPr>
                  <w:r w:rsidRPr="00770CAE">
                    <w:rPr>
                      <w:sz w:val="18"/>
                      <w:szCs w:val="18"/>
                    </w:rPr>
                    <w:t>№___________________________</w:t>
                  </w:r>
                </w:p>
                <w:p w:rsidR="00D00E92" w:rsidRPr="00847B14" w:rsidRDefault="00D00E92" w:rsidP="00ED133C">
                  <w:pPr>
                    <w:rPr>
                      <w:sz w:val="20"/>
                      <w:szCs w:val="20"/>
                    </w:rPr>
                  </w:pPr>
                  <w:r w:rsidRPr="00847B14">
                    <w:rPr>
                      <w:sz w:val="20"/>
                      <w:szCs w:val="20"/>
                    </w:rPr>
                    <w:br/>
                  </w:r>
                </w:p>
                <w:p w:rsidR="00D00E92" w:rsidRPr="00847B14" w:rsidRDefault="00D00E92" w:rsidP="00ED133C">
                  <w:pPr>
                    <w:rPr>
                      <w:rStyle w:val="211"/>
                      <w:rFonts w:eastAsia="Calibri"/>
                      <w:bCs/>
                      <w:color w:val="000000"/>
                      <w:sz w:val="20"/>
                      <w:szCs w:val="20"/>
                    </w:rPr>
                  </w:pPr>
                  <w:r w:rsidRPr="00847B14">
                    <w:rPr>
                      <w:sz w:val="20"/>
                      <w:szCs w:val="20"/>
                    </w:rPr>
                    <w:t xml:space="preserve">   </w:t>
                  </w:r>
                </w:p>
              </w:tc>
              <w:tc>
                <w:tcPr>
                  <w:tcW w:w="3828" w:type="dxa"/>
                </w:tcPr>
                <w:p w:rsidR="00D00E92" w:rsidRDefault="00D00E92" w:rsidP="00ED133C">
                  <w:pPr>
                    <w:pStyle w:val="20"/>
                    <w:shd w:val="clear" w:color="auto" w:fill="auto"/>
                    <w:spacing w:after="0" w:line="240" w:lineRule="auto"/>
                    <w:jc w:val="both"/>
                    <w:rPr>
                      <w:rStyle w:val="211"/>
                      <w:rFonts w:eastAsia="Calibri"/>
                      <w:b/>
                      <w:bCs/>
                      <w:color w:val="000000"/>
                    </w:rPr>
                  </w:pPr>
                  <w:r>
                    <w:rPr>
                      <w:rStyle w:val="211"/>
                      <w:b/>
                      <w:bCs/>
                      <w:color w:val="000000"/>
                    </w:rPr>
                    <w:t>Данные Жертвователя:</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r>
                    <w:rPr>
                      <w:rStyle w:val="211"/>
                      <w:bCs/>
                      <w:color w:val="000000"/>
                    </w:rPr>
                    <w:t>___________________________________________</w:t>
                  </w:r>
                </w:p>
                <w:p w:rsidR="00D00E92" w:rsidRDefault="00D00E92" w:rsidP="00ED133C">
                  <w:pPr>
                    <w:pStyle w:val="20"/>
                    <w:shd w:val="clear" w:color="auto" w:fill="auto"/>
                    <w:spacing w:after="0" w:line="240" w:lineRule="auto"/>
                    <w:jc w:val="both"/>
                    <w:rPr>
                      <w:rStyle w:val="211"/>
                      <w:bCs/>
                      <w:color w:val="000000"/>
                    </w:rPr>
                  </w:pPr>
                </w:p>
                <w:p w:rsidR="00D00E92" w:rsidRDefault="00D00E92" w:rsidP="00ED133C">
                  <w:pPr>
                    <w:pStyle w:val="20"/>
                    <w:shd w:val="clear" w:color="auto" w:fill="auto"/>
                    <w:spacing w:after="0" w:line="240" w:lineRule="auto"/>
                    <w:jc w:val="both"/>
                    <w:rPr>
                      <w:rStyle w:val="211"/>
                      <w:rFonts w:eastAsia="Calibri"/>
                      <w:bCs/>
                      <w:color w:val="000000"/>
                    </w:rPr>
                  </w:pPr>
                </w:p>
              </w:tc>
            </w:tr>
          </w:tbl>
          <w:p w:rsidR="00D00E92" w:rsidRDefault="00D00E92" w:rsidP="00ED133C">
            <w:pPr>
              <w:rPr>
                <w:sz w:val="20"/>
                <w:szCs w:val="20"/>
              </w:rPr>
            </w:pPr>
          </w:p>
          <w:p w:rsidR="00D00E92" w:rsidRDefault="00D00E92" w:rsidP="00ED133C">
            <w:pPr>
              <w:rPr>
                <w:i/>
                <w:sz w:val="20"/>
                <w:szCs w:val="20"/>
              </w:rPr>
            </w:pPr>
            <w:r>
              <w:rPr>
                <w:i/>
                <w:sz w:val="20"/>
                <w:szCs w:val="20"/>
              </w:rPr>
              <w:lastRenderedPageBreak/>
              <w:t xml:space="preserve">                                                                                                                                  </w:t>
            </w:r>
          </w:p>
          <w:p w:rsidR="00D00E92" w:rsidRDefault="00D00E92" w:rsidP="00ED133C">
            <w:pPr>
              <w:rPr>
                <w:i/>
                <w:sz w:val="20"/>
                <w:szCs w:val="20"/>
              </w:rPr>
            </w:pPr>
          </w:p>
          <w:p w:rsidR="00D00E92" w:rsidRDefault="00D00E92" w:rsidP="00ED133C">
            <w:pPr>
              <w:rPr>
                <w:i/>
                <w:sz w:val="20"/>
                <w:szCs w:val="20"/>
              </w:rPr>
            </w:pPr>
          </w:p>
          <w:p w:rsidR="00D00E92" w:rsidRDefault="00D00E92" w:rsidP="00ED133C">
            <w:pPr>
              <w:jc w:val="right"/>
              <w:rPr>
                <w:i/>
                <w:sz w:val="20"/>
                <w:szCs w:val="20"/>
              </w:rPr>
            </w:pPr>
            <w:r>
              <w:rPr>
                <w:i/>
                <w:sz w:val="20"/>
                <w:szCs w:val="20"/>
              </w:rPr>
              <w:t xml:space="preserve">Приложение 3 </w:t>
            </w:r>
          </w:p>
          <w:p w:rsidR="00D00E92" w:rsidRDefault="00D00E92" w:rsidP="00ED133C">
            <w:pPr>
              <w:ind w:left="6521"/>
              <w:rPr>
                <w:i/>
                <w:sz w:val="20"/>
                <w:szCs w:val="20"/>
              </w:rPr>
            </w:pPr>
            <w:proofErr w:type="gramStart"/>
            <w:r>
              <w:rPr>
                <w:i/>
                <w:sz w:val="20"/>
                <w:szCs w:val="20"/>
              </w:rPr>
              <w:t>к</w:t>
            </w:r>
            <w:proofErr w:type="gramEnd"/>
            <w:r>
              <w:rPr>
                <w:i/>
                <w:sz w:val="20"/>
                <w:szCs w:val="20"/>
              </w:rPr>
              <w:t xml:space="preserve"> приказу № </w:t>
            </w:r>
            <w:r w:rsidR="004A6C77">
              <w:rPr>
                <w:i/>
                <w:sz w:val="20"/>
                <w:szCs w:val="20"/>
              </w:rPr>
              <w:t>29\3</w:t>
            </w:r>
          </w:p>
          <w:p w:rsidR="00D00E92" w:rsidRDefault="00D00E92" w:rsidP="00ED133C">
            <w:pPr>
              <w:ind w:left="6521"/>
              <w:rPr>
                <w:i/>
                <w:sz w:val="20"/>
                <w:szCs w:val="20"/>
              </w:rPr>
            </w:pPr>
            <w:proofErr w:type="gramStart"/>
            <w:r>
              <w:rPr>
                <w:i/>
                <w:sz w:val="20"/>
                <w:szCs w:val="20"/>
              </w:rPr>
              <w:t>от</w:t>
            </w:r>
            <w:proofErr w:type="gramEnd"/>
            <w:r>
              <w:rPr>
                <w:i/>
                <w:sz w:val="20"/>
                <w:szCs w:val="20"/>
              </w:rPr>
              <w:t xml:space="preserve"> «02» сентября 2019 г.</w:t>
            </w:r>
          </w:p>
          <w:p w:rsidR="00D00E92" w:rsidRDefault="00D00E92" w:rsidP="00ED133C">
            <w:pPr>
              <w:rPr>
                <w:sz w:val="20"/>
                <w:szCs w:val="20"/>
              </w:rPr>
            </w:pPr>
          </w:p>
          <w:p w:rsidR="00D00E92" w:rsidRDefault="00D00E92" w:rsidP="00ED133C">
            <w:pPr>
              <w:jc w:val="center"/>
              <w:rPr>
                <w:b/>
                <w:sz w:val="20"/>
                <w:szCs w:val="20"/>
              </w:rPr>
            </w:pPr>
            <w:r>
              <w:rPr>
                <w:b/>
                <w:sz w:val="20"/>
                <w:szCs w:val="20"/>
              </w:rPr>
              <w:t xml:space="preserve">Порядок </w:t>
            </w:r>
            <w:r>
              <w:rPr>
                <w:b/>
                <w:sz w:val="20"/>
                <w:szCs w:val="20"/>
              </w:rPr>
              <w:br/>
              <w:t xml:space="preserve">обжалования неправомерных действий </w:t>
            </w:r>
            <w:r>
              <w:rPr>
                <w:b/>
                <w:sz w:val="20"/>
                <w:szCs w:val="20"/>
              </w:rPr>
              <w:br/>
              <w:t>по привлечению дополнительных денежных средств</w:t>
            </w:r>
            <w:r>
              <w:rPr>
                <w:b/>
                <w:sz w:val="20"/>
                <w:szCs w:val="20"/>
              </w:rPr>
              <w:br/>
              <w:t>родителями (законными представителями) обучающихся</w:t>
            </w:r>
          </w:p>
          <w:p w:rsidR="00D00E92" w:rsidRDefault="00D00E92" w:rsidP="00ED133C">
            <w:pPr>
              <w:rPr>
                <w:sz w:val="20"/>
                <w:szCs w:val="20"/>
              </w:rPr>
            </w:pPr>
          </w:p>
          <w:p w:rsidR="00D00E92" w:rsidRDefault="00D00E92" w:rsidP="00ED133C">
            <w:pPr>
              <w:rPr>
                <w:sz w:val="20"/>
                <w:szCs w:val="20"/>
              </w:rPr>
            </w:pPr>
          </w:p>
          <w:p w:rsidR="00D00E92" w:rsidRDefault="00D00E92" w:rsidP="00ED133C">
            <w:pPr>
              <w:ind w:firstLine="708"/>
              <w:jc w:val="both"/>
              <w:rPr>
                <w:sz w:val="20"/>
                <w:szCs w:val="20"/>
              </w:rPr>
            </w:pPr>
            <w:r>
              <w:rPr>
                <w:sz w:val="20"/>
                <w:szCs w:val="20"/>
              </w:rPr>
              <w:t xml:space="preserve">Жертвователем может быть обусловлено использование пожертвования по определенному назначению (п. 3 ст. 582 ГК РФ), тогда жертвователь может требовать отчета об использовании средств, и если они были использованы не по назначению, потребовать их возврата (п. 5 ст. 582 ГК РФ). </w:t>
            </w:r>
          </w:p>
          <w:p w:rsidR="00D00E92" w:rsidRDefault="00D00E92" w:rsidP="00ED133C">
            <w:pPr>
              <w:ind w:firstLine="708"/>
              <w:jc w:val="both"/>
              <w:rPr>
                <w:sz w:val="20"/>
                <w:szCs w:val="20"/>
              </w:rPr>
            </w:pPr>
            <w:r>
              <w:rPr>
                <w:sz w:val="20"/>
                <w:szCs w:val="20"/>
              </w:rPr>
              <w:t xml:space="preserve">Целевое назначение пожертвований определяется «Положением о добровольных пожертвованиях» МОУ </w:t>
            </w:r>
            <w:proofErr w:type="spellStart"/>
            <w:r>
              <w:rPr>
                <w:sz w:val="20"/>
                <w:szCs w:val="20"/>
              </w:rPr>
              <w:t>Большепольской</w:t>
            </w:r>
            <w:proofErr w:type="spellEnd"/>
            <w:r>
              <w:rPr>
                <w:sz w:val="20"/>
                <w:szCs w:val="20"/>
              </w:rPr>
              <w:t xml:space="preserve"> </w:t>
            </w:r>
            <w:proofErr w:type="gramStart"/>
            <w:r>
              <w:rPr>
                <w:sz w:val="20"/>
                <w:szCs w:val="20"/>
              </w:rPr>
              <w:t>ОШ :</w:t>
            </w:r>
            <w:proofErr w:type="gramEnd"/>
          </w:p>
          <w:p w:rsidR="00D00E92" w:rsidRDefault="00D00E92" w:rsidP="00D00E92">
            <w:pPr>
              <w:pStyle w:val="a3"/>
              <w:numPr>
                <w:ilvl w:val="0"/>
                <w:numId w:val="1"/>
              </w:numPr>
              <w:rPr>
                <w:sz w:val="20"/>
                <w:szCs w:val="20"/>
              </w:rPr>
            </w:pPr>
            <w:proofErr w:type="gramStart"/>
            <w:r>
              <w:rPr>
                <w:sz w:val="20"/>
                <w:szCs w:val="20"/>
              </w:rPr>
              <w:t>на</w:t>
            </w:r>
            <w:proofErr w:type="gramEnd"/>
            <w:r>
              <w:rPr>
                <w:sz w:val="20"/>
                <w:szCs w:val="20"/>
              </w:rPr>
              <w:t xml:space="preserve"> развитие материально-технической базы школы;</w:t>
            </w:r>
          </w:p>
          <w:p w:rsidR="00D00E92" w:rsidRDefault="00D00E92" w:rsidP="00D00E92">
            <w:pPr>
              <w:pStyle w:val="a3"/>
              <w:numPr>
                <w:ilvl w:val="0"/>
                <w:numId w:val="1"/>
              </w:numPr>
              <w:rPr>
                <w:sz w:val="20"/>
                <w:szCs w:val="20"/>
              </w:rPr>
            </w:pPr>
            <w:proofErr w:type="gramStart"/>
            <w:r>
              <w:rPr>
                <w:sz w:val="20"/>
                <w:szCs w:val="20"/>
              </w:rPr>
              <w:t>на</w:t>
            </w:r>
            <w:proofErr w:type="gramEnd"/>
            <w:r>
              <w:rPr>
                <w:sz w:val="20"/>
                <w:szCs w:val="20"/>
              </w:rPr>
              <w:t xml:space="preserve"> ремонт школы;</w:t>
            </w:r>
          </w:p>
          <w:p w:rsidR="00D00E92" w:rsidRDefault="00D00E92" w:rsidP="00D00E92">
            <w:pPr>
              <w:pStyle w:val="a3"/>
              <w:numPr>
                <w:ilvl w:val="0"/>
                <w:numId w:val="1"/>
              </w:numPr>
              <w:rPr>
                <w:sz w:val="20"/>
                <w:szCs w:val="20"/>
              </w:rPr>
            </w:pPr>
            <w:proofErr w:type="gramStart"/>
            <w:r>
              <w:rPr>
                <w:sz w:val="20"/>
                <w:szCs w:val="20"/>
              </w:rPr>
              <w:t>на</w:t>
            </w:r>
            <w:proofErr w:type="gramEnd"/>
            <w:r>
              <w:rPr>
                <w:sz w:val="20"/>
                <w:szCs w:val="20"/>
              </w:rPr>
              <w:t xml:space="preserve"> проведение </w:t>
            </w:r>
            <w:proofErr w:type="spellStart"/>
            <w:r>
              <w:rPr>
                <w:sz w:val="20"/>
                <w:szCs w:val="20"/>
              </w:rPr>
              <w:t>профилактико</w:t>
            </w:r>
            <w:proofErr w:type="spellEnd"/>
            <w:r>
              <w:rPr>
                <w:sz w:val="20"/>
                <w:szCs w:val="20"/>
              </w:rPr>
              <w:t>-оздоровительных мероприятий с учащимися;</w:t>
            </w:r>
          </w:p>
          <w:p w:rsidR="00D00E92" w:rsidRDefault="00D00E92" w:rsidP="00D00E92">
            <w:pPr>
              <w:pStyle w:val="a3"/>
              <w:numPr>
                <w:ilvl w:val="0"/>
                <w:numId w:val="1"/>
              </w:numPr>
              <w:rPr>
                <w:sz w:val="20"/>
                <w:szCs w:val="20"/>
              </w:rPr>
            </w:pPr>
            <w:proofErr w:type="gramStart"/>
            <w:r>
              <w:rPr>
                <w:sz w:val="20"/>
                <w:szCs w:val="20"/>
              </w:rPr>
              <w:t>на</w:t>
            </w:r>
            <w:proofErr w:type="gramEnd"/>
            <w:r>
              <w:rPr>
                <w:sz w:val="20"/>
                <w:szCs w:val="20"/>
              </w:rPr>
              <w:t xml:space="preserve"> культурно-массовые мероприятия;</w:t>
            </w:r>
          </w:p>
          <w:p w:rsidR="00D00E92" w:rsidRDefault="00D00E92" w:rsidP="00D00E92">
            <w:pPr>
              <w:pStyle w:val="a3"/>
              <w:numPr>
                <w:ilvl w:val="0"/>
                <w:numId w:val="1"/>
              </w:numPr>
              <w:rPr>
                <w:sz w:val="20"/>
                <w:szCs w:val="20"/>
              </w:rPr>
            </w:pPr>
            <w:proofErr w:type="gramStart"/>
            <w:r>
              <w:rPr>
                <w:sz w:val="20"/>
                <w:szCs w:val="20"/>
              </w:rPr>
              <w:t>на</w:t>
            </w:r>
            <w:proofErr w:type="gramEnd"/>
            <w:r>
              <w:rPr>
                <w:sz w:val="20"/>
                <w:szCs w:val="20"/>
              </w:rPr>
              <w:t xml:space="preserve"> неотложные нужды учреждения, связанные с образовательным процессом.</w:t>
            </w:r>
          </w:p>
          <w:p w:rsidR="00D00E92" w:rsidRDefault="00D00E92" w:rsidP="00ED133C">
            <w:pPr>
              <w:ind w:firstLine="708"/>
              <w:jc w:val="both"/>
              <w:rPr>
                <w:sz w:val="20"/>
                <w:szCs w:val="20"/>
              </w:rPr>
            </w:pPr>
            <w:r>
              <w:rPr>
                <w:sz w:val="20"/>
                <w:szCs w:val="20"/>
              </w:rPr>
              <w:t xml:space="preserve">Передача денег должна осуществляться только через оформление договора пожертвования, в безналичном порядке путем перечисления на расчетный счет МОУ </w:t>
            </w:r>
            <w:proofErr w:type="spellStart"/>
            <w:r>
              <w:rPr>
                <w:sz w:val="20"/>
                <w:szCs w:val="20"/>
              </w:rPr>
              <w:t>Большепольской</w:t>
            </w:r>
            <w:proofErr w:type="spellEnd"/>
            <w:r>
              <w:rPr>
                <w:sz w:val="20"/>
                <w:szCs w:val="20"/>
              </w:rPr>
              <w:t xml:space="preserve"> </w:t>
            </w:r>
            <w:proofErr w:type="gramStart"/>
            <w:r>
              <w:rPr>
                <w:sz w:val="20"/>
                <w:szCs w:val="20"/>
              </w:rPr>
              <w:t>ОШ .</w:t>
            </w:r>
            <w:proofErr w:type="gramEnd"/>
          </w:p>
          <w:p w:rsidR="00D00E92" w:rsidRDefault="00D00E92" w:rsidP="00ED133C">
            <w:pPr>
              <w:ind w:firstLine="708"/>
              <w:jc w:val="both"/>
              <w:rPr>
                <w:sz w:val="20"/>
                <w:szCs w:val="20"/>
              </w:rPr>
            </w:pPr>
            <w:r>
              <w:rPr>
                <w:sz w:val="20"/>
                <w:szCs w:val="20"/>
              </w:rPr>
              <w:t>В том случае, если под видом добровольных пожертвований деньги собирают фактически принудительно, родители (законные представители) имеют право обратиться с жалобой в:</w:t>
            </w:r>
          </w:p>
          <w:p w:rsidR="00D00E92" w:rsidRDefault="00D00E92" w:rsidP="00ED133C">
            <w:pPr>
              <w:ind w:left="1418" w:hanging="709"/>
              <w:rPr>
                <w:sz w:val="20"/>
                <w:szCs w:val="20"/>
              </w:rPr>
            </w:pPr>
            <w:r>
              <w:rPr>
                <w:sz w:val="20"/>
                <w:szCs w:val="20"/>
              </w:rPr>
              <w:t>•</w:t>
            </w:r>
            <w:r>
              <w:rPr>
                <w:sz w:val="20"/>
                <w:szCs w:val="20"/>
              </w:rPr>
              <w:tab/>
              <w:t>Управление образования администрации Воскресенского района;</w:t>
            </w:r>
          </w:p>
          <w:p w:rsidR="00D00E92" w:rsidRDefault="00D00E92" w:rsidP="00ED133C">
            <w:pPr>
              <w:ind w:left="708"/>
              <w:rPr>
                <w:sz w:val="20"/>
                <w:szCs w:val="20"/>
              </w:rPr>
            </w:pPr>
            <w:r>
              <w:rPr>
                <w:sz w:val="20"/>
                <w:szCs w:val="20"/>
              </w:rPr>
              <w:t>•</w:t>
            </w:r>
            <w:r>
              <w:rPr>
                <w:sz w:val="20"/>
                <w:szCs w:val="20"/>
              </w:rPr>
              <w:tab/>
              <w:t>Министерство образования Нижегородской области;</w:t>
            </w:r>
          </w:p>
          <w:p w:rsidR="00D00E92" w:rsidRDefault="00D00E92" w:rsidP="00ED133C">
            <w:pPr>
              <w:ind w:left="708"/>
              <w:rPr>
                <w:sz w:val="20"/>
                <w:szCs w:val="20"/>
              </w:rPr>
            </w:pPr>
            <w:r>
              <w:rPr>
                <w:sz w:val="20"/>
                <w:szCs w:val="20"/>
              </w:rPr>
              <w:t>•</w:t>
            </w:r>
            <w:r>
              <w:rPr>
                <w:sz w:val="20"/>
                <w:szCs w:val="20"/>
              </w:rPr>
              <w:tab/>
              <w:t>Прокуратуру Воскресенского района.</w:t>
            </w: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p w:rsidR="00D00E92" w:rsidRDefault="00D00E92" w:rsidP="00ED133C">
            <w:pPr>
              <w:rPr>
                <w:sz w:val="20"/>
                <w:szCs w:val="20"/>
              </w:rPr>
            </w:pPr>
          </w:p>
        </w:tc>
        <w:tc>
          <w:tcPr>
            <w:tcW w:w="1146" w:type="dxa"/>
          </w:tcPr>
          <w:p w:rsidR="00D00E92" w:rsidRDefault="00D00E92" w:rsidP="00ED133C">
            <w:pPr>
              <w:rPr>
                <w:sz w:val="20"/>
                <w:szCs w:val="20"/>
              </w:rPr>
            </w:pPr>
          </w:p>
        </w:tc>
      </w:tr>
    </w:tbl>
    <w:p w:rsidR="00DA5B7B" w:rsidRDefault="00DA5B7B"/>
    <w:sectPr w:rsidR="00DA5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36C9C"/>
    <w:multiLevelType w:val="multilevel"/>
    <w:tmpl w:val="746247FA"/>
    <w:lvl w:ilvl="0">
      <w:start w:val="1"/>
      <w:numFmt w:val="decimal"/>
      <w:lvlText w:val="%1."/>
      <w:lvlJc w:val="left"/>
      <w:pPr>
        <w:ind w:left="1070" w:hanging="360"/>
      </w:pPr>
      <w:rPr>
        <w:rFonts w:ascii="Times New Roman" w:eastAsia="Calibri" w:hAnsi="Times New Roman" w:cs="Times New Roman"/>
        <w:color w:val="auto"/>
      </w:rPr>
    </w:lvl>
    <w:lvl w:ilvl="1">
      <w:start w:val="1"/>
      <w:numFmt w:val="decimal"/>
      <w:isLgl/>
      <w:lvlText w:val="%1.%2."/>
      <w:lvlJc w:val="left"/>
      <w:pPr>
        <w:ind w:left="1430" w:hanging="360"/>
      </w:pPr>
    </w:lvl>
    <w:lvl w:ilvl="2">
      <w:start w:val="1"/>
      <w:numFmt w:val="decimal"/>
      <w:isLgl/>
      <w:lvlText w:val="%1.%2.%3."/>
      <w:lvlJc w:val="left"/>
      <w:pPr>
        <w:ind w:left="2150" w:hanging="720"/>
      </w:pPr>
    </w:lvl>
    <w:lvl w:ilvl="3">
      <w:start w:val="1"/>
      <w:numFmt w:val="decimal"/>
      <w:isLgl/>
      <w:lvlText w:val="%1.%2.%3.%4."/>
      <w:lvlJc w:val="left"/>
      <w:pPr>
        <w:ind w:left="2510" w:hanging="720"/>
      </w:pPr>
    </w:lvl>
    <w:lvl w:ilvl="4">
      <w:start w:val="1"/>
      <w:numFmt w:val="decimal"/>
      <w:isLgl/>
      <w:lvlText w:val="%1.%2.%3.%4.%5."/>
      <w:lvlJc w:val="left"/>
      <w:pPr>
        <w:ind w:left="3230" w:hanging="1080"/>
      </w:pPr>
    </w:lvl>
    <w:lvl w:ilvl="5">
      <w:start w:val="1"/>
      <w:numFmt w:val="decimal"/>
      <w:isLgl/>
      <w:lvlText w:val="%1.%2.%3.%4.%5.%6."/>
      <w:lvlJc w:val="left"/>
      <w:pPr>
        <w:ind w:left="3590" w:hanging="1080"/>
      </w:pPr>
    </w:lvl>
    <w:lvl w:ilvl="6">
      <w:start w:val="1"/>
      <w:numFmt w:val="decimal"/>
      <w:isLgl/>
      <w:lvlText w:val="%1.%2.%3.%4.%5.%6.%7."/>
      <w:lvlJc w:val="left"/>
      <w:pPr>
        <w:ind w:left="4310" w:hanging="1440"/>
      </w:pPr>
    </w:lvl>
    <w:lvl w:ilvl="7">
      <w:start w:val="1"/>
      <w:numFmt w:val="decimal"/>
      <w:isLgl/>
      <w:lvlText w:val="%1.%2.%3.%4.%5.%6.%7.%8."/>
      <w:lvlJc w:val="left"/>
      <w:pPr>
        <w:ind w:left="4670" w:hanging="1440"/>
      </w:pPr>
    </w:lvl>
    <w:lvl w:ilvl="8">
      <w:start w:val="1"/>
      <w:numFmt w:val="decimal"/>
      <w:isLgl/>
      <w:lvlText w:val="%1.%2.%3.%4.%5.%6.%7.%8.%9."/>
      <w:lvlJc w:val="left"/>
      <w:pPr>
        <w:ind w:left="5390" w:hanging="1800"/>
      </w:pPr>
    </w:lvl>
  </w:abstractNum>
  <w:abstractNum w:abstractNumId="1">
    <w:nsid w:val="4CB75A0A"/>
    <w:multiLevelType w:val="hybridMultilevel"/>
    <w:tmpl w:val="A856982A"/>
    <w:lvl w:ilvl="0" w:tplc="51C69620">
      <w:start w:val="1"/>
      <w:numFmt w:val="bullet"/>
      <w:lvlText w:val=""/>
      <w:lvlJc w:val="left"/>
      <w:pPr>
        <w:ind w:left="1428" w:hanging="360"/>
      </w:pPr>
      <w:rPr>
        <w:rFonts w:ascii="Symbol" w:hAnsi="Symbol" w:hint="default"/>
      </w:rPr>
    </w:lvl>
    <w:lvl w:ilvl="1" w:tplc="222EC896">
      <w:start w:val="10"/>
      <w:numFmt w:val="bullet"/>
      <w:lvlText w:val="•"/>
      <w:lvlJc w:val="left"/>
      <w:pPr>
        <w:ind w:left="2493" w:hanging="705"/>
      </w:pPr>
      <w:rPr>
        <w:rFonts w:ascii="Times New Roman" w:eastAsia="Calibri" w:hAnsi="Times New Roman"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
    <w:nsid w:val="516A114A"/>
    <w:multiLevelType w:val="hybridMultilevel"/>
    <w:tmpl w:val="C610D6F8"/>
    <w:lvl w:ilvl="0" w:tplc="F004801A">
      <w:start w:val="1"/>
      <w:numFmt w:val="upperRoman"/>
      <w:lvlText w:val="%1."/>
      <w:lvlJc w:val="left"/>
      <w:pPr>
        <w:ind w:left="1440" w:hanging="72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92"/>
    <w:rsid w:val="004A6C77"/>
    <w:rsid w:val="004F38FE"/>
    <w:rsid w:val="00D00E92"/>
    <w:rsid w:val="00DA5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BB3A5-A9DE-4504-818F-70CA6C1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E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E92"/>
    <w:pPr>
      <w:ind w:left="720"/>
      <w:contextualSpacing/>
    </w:pPr>
    <w:rPr>
      <w:rFonts w:eastAsia="Calibri"/>
      <w:szCs w:val="22"/>
      <w:lang w:eastAsia="en-US"/>
    </w:rPr>
  </w:style>
  <w:style w:type="character" w:customStyle="1" w:styleId="2">
    <w:name w:val="Основной текст (2)_"/>
    <w:link w:val="20"/>
    <w:locked/>
    <w:rsid w:val="00D00E92"/>
    <w:rPr>
      <w:rFonts w:ascii="Times New Roman" w:eastAsia="Times New Roman" w:hAnsi="Times New Roman" w:cs="Times New Roman"/>
      <w:shd w:val="clear" w:color="auto" w:fill="FFFFFF"/>
    </w:rPr>
  </w:style>
  <w:style w:type="paragraph" w:customStyle="1" w:styleId="20">
    <w:name w:val="Основной текст (2)"/>
    <w:basedOn w:val="a"/>
    <w:link w:val="2"/>
    <w:rsid w:val="00D00E92"/>
    <w:pPr>
      <w:shd w:val="clear" w:color="auto" w:fill="FFFFFF"/>
      <w:spacing w:after="360" w:line="0" w:lineRule="atLeast"/>
    </w:pPr>
    <w:rPr>
      <w:sz w:val="22"/>
      <w:szCs w:val="22"/>
      <w:lang w:eastAsia="en-US"/>
    </w:rPr>
  </w:style>
  <w:style w:type="character" w:customStyle="1" w:styleId="211">
    <w:name w:val="Основной текст (2) + 11"/>
    <w:aliases w:val="5 pt"/>
    <w:rsid w:val="00D00E92"/>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styleId="a4">
    <w:name w:val="Hyperlink"/>
    <w:basedOn w:val="a0"/>
    <w:uiPriority w:val="99"/>
    <w:semiHidden/>
    <w:unhideWhenUsed/>
    <w:rsid w:val="00D00E92"/>
    <w:rPr>
      <w:color w:val="333333"/>
      <w:u w:val="single"/>
    </w:rPr>
  </w:style>
  <w:style w:type="paragraph" w:styleId="a5">
    <w:name w:val="Balloon Text"/>
    <w:basedOn w:val="a"/>
    <w:link w:val="a6"/>
    <w:uiPriority w:val="99"/>
    <w:semiHidden/>
    <w:unhideWhenUsed/>
    <w:rsid w:val="004A6C77"/>
    <w:rPr>
      <w:rFonts w:ascii="Segoe UI" w:hAnsi="Segoe UI" w:cs="Segoe UI"/>
      <w:sz w:val="18"/>
      <w:szCs w:val="18"/>
    </w:rPr>
  </w:style>
  <w:style w:type="character" w:customStyle="1" w:styleId="a6">
    <w:name w:val="Текст выноски Знак"/>
    <w:basedOn w:val="a0"/>
    <w:link w:val="a5"/>
    <w:uiPriority w:val="99"/>
    <w:semiHidden/>
    <w:rsid w:val="004A6C7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http://spasskoe.omsu-nnov.ru/?id=44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skoe.omsu-nnov.ru/?id=44371" TargetMode="External"/><Relationship Id="rId5" Type="http://schemas.openxmlformats.org/officeDocument/2006/relationships/hyperlink" Target="http://spasskoe.omsu-nnov.ru/?id=4436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1781</Words>
  <Characters>10153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2020-01-13T10:52:00Z</cp:lastPrinted>
  <dcterms:created xsi:type="dcterms:W3CDTF">2020-01-10T07:15:00Z</dcterms:created>
  <dcterms:modified xsi:type="dcterms:W3CDTF">2020-01-14T08:20:00Z</dcterms:modified>
</cp:coreProperties>
</file>